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25" w:rsidRPr="00501403" w:rsidRDefault="00041725" w:rsidP="0050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7F0AA4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6E42E9" w:rsidRPr="00501403" w:rsidRDefault="003C527B" w:rsidP="0050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учителей технологии</w:t>
      </w:r>
    </w:p>
    <w:p w:rsidR="00041725" w:rsidRPr="00501403" w:rsidRDefault="00041725" w:rsidP="0050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Ярославского муниципального района</w:t>
      </w:r>
      <w:r w:rsidR="006E42E9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F0AA4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19.04</w:t>
      </w:r>
      <w:r w:rsidR="003C527B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</w:p>
    <w:p w:rsidR="00041725" w:rsidRPr="00501403" w:rsidRDefault="00041725" w:rsidP="00501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725" w:rsidRPr="00501403" w:rsidRDefault="007F0AA4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5</w:t>
      </w:r>
      <w:r w:rsidR="00041725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человек.</w:t>
      </w:r>
    </w:p>
    <w:p w:rsidR="00041725" w:rsidRPr="00501403" w:rsidRDefault="00042B78" w:rsidP="00501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заседания: </w:t>
      </w:r>
      <w:r w:rsidR="003C527B" w:rsidRPr="00501403">
        <w:rPr>
          <w:rFonts w:ascii="Times New Roman" w:hAnsi="Times New Roman" w:cs="Times New Roman"/>
          <w:b/>
          <w:sz w:val="24"/>
          <w:szCs w:val="24"/>
        </w:rPr>
        <w:t>«</w:t>
      </w:r>
      <w:r w:rsidR="00245901" w:rsidRPr="00501403">
        <w:rPr>
          <w:rFonts w:ascii="Times New Roman" w:hAnsi="Times New Roman" w:cs="Times New Roman"/>
          <w:b/>
          <w:sz w:val="24"/>
          <w:szCs w:val="24"/>
        </w:rPr>
        <w:t>Мастер-класс «Цветы из фоамирана»</w:t>
      </w:r>
      <w:r w:rsidR="003C527B" w:rsidRPr="00501403">
        <w:rPr>
          <w:rFonts w:ascii="Times New Roman" w:hAnsi="Times New Roman" w:cs="Times New Roman"/>
          <w:b/>
          <w:sz w:val="24"/>
          <w:szCs w:val="24"/>
        </w:rPr>
        <w:t>»</w:t>
      </w:r>
      <w:r w:rsidRPr="00501403">
        <w:rPr>
          <w:rFonts w:ascii="Times New Roman" w:hAnsi="Times New Roman" w:cs="Times New Roman"/>
          <w:b/>
          <w:sz w:val="24"/>
          <w:szCs w:val="24"/>
        </w:rPr>
        <w:t>.</w:t>
      </w:r>
    </w:p>
    <w:p w:rsidR="00041725" w:rsidRPr="00501403" w:rsidRDefault="00041725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245901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Григорьевская С</w:t>
      </w:r>
      <w:r w:rsidR="00CD284B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ЯМР</w:t>
      </w: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84B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041725"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семинара: </w:t>
      </w: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освоение новых приёмов обработки материалов.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педагогического опыта</w:t>
      </w:r>
    </w:p>
    <w:p w:rsidR="00041725" w:rsidRPr="00501403" w:rsidRDefault="00041725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Повестка дня: 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Выступление учителя технологии МОУ Григорьевская СШ ЯМР Виноградовой Е. В. Презентация.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«Мастер-класс. Изготовление цветов из фоамирана»» учителя технологии МОУ Григорьевская СШ ЯМР Виноградовой Е. В.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Подведение итогов семинара. Обмен методическими материалами.</w:t>
      </w:r>
    </w:p>
    <w:p w:rsidR="00DC77B3" w:rsidRPr="00501403" w:rsidRDefault="00DC77B3" w:rsidP="00501403">
      <w:pPr>
        <w:tabs>
          <w:tab w:val="left" w:pos="99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140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 учитель технологии МОУ Григорьевская СШ ЯМР Виноградова Е. В. с использованием презентации.</w:t>
      </w:r>
      <w:r w:rsidR="00501403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рассказала о материале </w:t>
      </w:r>
      <w:proofErr w:type="spellStart"/>
      <w:r w:rsidR="00501403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</w:t>
      </w:r>
      <w:proofErr w:type="spellEnd"/>
      <w:r w:rsidR="00501403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свойствах, видах и способах работы с ним. А также о правилах безопасной работы с оборудованием. Учитель показал изделия, выполненные в этой технике.</w:t>
      </w:r>
      <w:r w:rsidR="00501403" w:rsidRPr="005014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1403" w:rsidRPr="00501403" w:rsidRDefault="0050140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выступления в приложении 1 к протоколу.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учитель технологии </w:t>
      </w:r>
      <w:r w:rsidR="00501403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Григорьевская СШ ЯМР Виноградова Е. В</w:t>
      </w: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продемонстрировала мастер-класс</w:t>
      </w:r>
      <w:r w:rsidR="00501403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«Изготовление цветов из фоамирана»</w:t>
      </w: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403" w:rsidRPr="00501403" w:rsidRDefault="0050140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на изготовление броши в приложении 2 к протоколу.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технологии изготовили цветы и прикрепили их к броши.</w:t>
      </w:r>
    </w:p>
    <w:p w:rsidR="00501403" w:rsidRDefault="0050140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Изучить технологию </w:t>
      </w:r>
      <w:r w:rsidR="00BD0F38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</w:t>
      </w: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фоамираном</w:t>
      </w:r>
      <w:proofErr w:type="spellEnd"/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для использования в кружковой работе и внеурочной деятельности.</w:t>
      </w:r>
    </w:p>
    <w:p w:rsidR="00F66663" w:rsidRPr="00F66663" w:rsidRDefault="00DC77B3" w:rsidP="00F6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66663" w:rsidRPr="00F66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материалы, приложенные к протоколу от 19.04.2023. районного семинара разместить на сайте ОУ.</w:t>
      </w: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B3" w:rsidRPr="00501403" w:rsidRDefault="00DC77B3" w:rsidP="00501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4CF8" w:rsidRDefault="00C14CF8" w:rsidP="005014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403" w:rsidRDefault="00501403" w:rsidP="005014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403" w:rsidRPr="00501403" w:rsidRDefault="00501403" w:rsidP="005014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D0" w:rsidRPr="00501403" w:rsidRDefault="00461DE2" w:rsidP="005014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</w:t>
      </w:r>
      <w:r w:rsidR="000830D0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403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="000830D0" w:rsidRPr="00501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Круглова Е. В.</w:t>
      </w:r>
    </w:p>
    <w:p w:rsidR="00C14CF8" w:rsidRPr="00501403" w:rsidRDefault="00C14CF8" w:rsidP="005014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403" w:rsidRDefault="00501403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B78" w:rsidRPr="00501403" w:rsidRDefault="00D27AF7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40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140283" w:rsidRPr="00501403">
        <w:rPr>
          <w:rFonts w:ascii="Times New Roman" w:hAnsi="Times New Roman" w:cs="Times New Roman"/>
          <w:b/>
          <w:sz w:val="24"/>
          <w:szCs w:val="24"/>
        </w:rPr>
        <w:t xml:space="preserve"> к протоколу № </w:t>
      </w:r>
      <w:r w:rsidR="00245901" w:rsidRPr="00501403">
        <w:rPr>
          <w:rFonts w:ascii="Times New Roman" w:hAnsi="Times New Roman" w:cs="Times New Roman"/>
          <w:b/>
          <w:sz w:val="24"/>
          <w:szCs w:val="24"/>
        </w:rPr>
        <w:t>5 от 19.04</w:t>
      </w:r>
      <w:r w:rsidR="00D27940" w:rsidRPr="00501403">
        <w:rPr>
          <w:rFonts w:ascii="Times New Roman" w:hAnsi="Times New Roman" w:cs="Times New Roman"/>
          <w:b/>
          <w:sz w:val="24"/>
          <w:szCs w:val="24"/>
        </w:rPr>
        <w:t>.2023</w:t>
      </w:r>
    </w:p>
    <w:p w:rsidR="00D63A1D" w:rsidRPr="00501403" w:rsidRDefault="00D63A1D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776B" w:rsidRPr="00501403" w:rsidRDefault="00F9776B" w:rsidP="00501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03">
        <w:rPr>
          <w:rFonts w:ascii="Times New Roman" w:hAnsi="Times New Roman" w:cs="Times New Roman"/>
          <w:b/>
          <w:sz w:val="24"/>
          <w:szCs w:val="24"/>
        </w:rPr>
        <w:t xml:space="preserve">Выступление учителя технологии МОУ </w:t>
      </w:r>
      <w:proofErr w:type="spellStart"/>
      <w:r w:rsidRPr="00501403">
        <w:rPr>
          <w:rFonts w:ascii="Times New Roman" w:hAnsi="Times New Roman" w:cs="Times New Roman"/>
          <w:b/>
          <w:sz w:val="24"/>
          <w:szCs w:val="24"/>
        </w:rPr>
        <w:t>Григоревская</w:t>
      </w:r>
      <w:proofErr w:type="spellEnd"/>
      <w:r w:rsidRPr="00501403">
        <w:rPr>
          <w:rFonts w:ascii="Times New Roman" w:hAnsi="Times New Roman" w:cs="Times New Roman"/>
          <w:b/>
          <w:sz w:val="24"/>
          <w:szCs w:val="24"/>
        </w:rPr>
        <w:t xml:space="preserve"> СШ ЯМР Виноградовой Е.В.</w:t>
      </w:r>
    </w:p>
    <w:p w:rsidR="00F9776B" w:rsidRPr="00501403" w:rsidRDefault="00F9776B" w:rsidP="00501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0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01403">
        <w:rPr>
          <w:rFonts w:ascii="Times New Roman" w:hAnsi="Times New Roman" w:cs="Times New Roman"/>
          <w:b/>
          <w:sz w:val="24"/>
          <w:szCs w:val="24"/>
        </w:rPr>
        <w:t>Фоамиран</w:t>
      </w:r>
      <w:proofErr w:type="spellEnd"/>
      <w:r w:rsidRPr="00501403">
        <w:rPr>
          <w:rFonts w:ascii="Times New Roman" w:hAnsi="Times New Roman" w:cs="Times New Roman"/>
          <w:b/>
          <w:sz w:val="24"/>
          <w:szCs w:val="24"/>
        </w:rPr>
        <w:t>. Его свойства, виды и способы работы»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– полимерный губчатый материал, назван так по названию иранской фирмы производителя этого материала, вытеснив другие названия этого материала. Другие названия этого материала –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фом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ревелюр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>, пластичная замша, вспененная резина.</w:t>
      </w:r>
    </w:p>
    <w:p w:rsidR="00F9776B" w:rsidRPr="00501403" w:rsidRDefault="00F9776B" w:rsidP="00501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имеет различную толщину, не превышающую 3мм. От толщины материала зависит спектр применения этого материала – более толстый идет для изготовления ростовых цветов, кукол и прочего декора, более тонкий подходит для создания реалистичных цветов и продается, как правило. в листах размером 40х60 см. </w:t>
      </w:r>
    </w:p>
    <w:p w:rsidR="00F9776B" w:rsidRPr="00501403" w:rsidRDefault="00F9776B" w:rsidP="00501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Качественный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отличается высокой пенистостью, чем более пенистый, тем легче с ним работать, тем больше он растягивается.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i/>
          <w:sz w:val="24"/>
          <w:szCs w:val="24"/>
          <w:u w:val="single"/>
        </w:rPr>
        <w:t>Свойства материала.</w:t>
      </w:r>
      <w:r w:rsidRPr="00501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14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имеет богатую палитру, а </w:t>
      </w:r>
      <w:r w:rsidR="00501403" w:rsidRPr="00501403">
        <w:rPr>
          <w:rFonts w:ascii="Times New Roman" w:hAnsi="Times New Roman" w:cs="Times New Roman"/>
          <w:sz w:val="24"/>
          <w:szCs w:val="24"/>
        </w:rPr>
        <w:t>также</w:t>
      </w:r>
      <w:r w:rsidRPr="00501403">
        <w:rPr>
          <w:rFonts w:ascii="Times New Roman" w:hAnsi="Times New Roman" w:cs="Times New Roman"/>
          <w:sz w:val="24"/>
          <w:szCs w:val="24"/>
        </w:rPr>
        <w:t xml:space="preserve"> хорошо тонируется различными красителями – от масляных и акриловых красок, до сухой пастели и даже косметических средств, поэтому подходит для реализации любых идей.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ab/>
        <w:t xml:space="preserve">Для работы с этим материалом необходим его нагрев. При комнатной температуре он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самовосстанавливается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>, приходя к изначальной форме. Однако при нагревании материала он приобретает постоянный объем, для чего достаточно поднести материал к источнику тепла всего на несколько секунд. При этом тепла рук тоже достаточно для небольших изменений полимера. Излишне высокие температуры расплавят материал.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Несмотря на пористую структуру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не впитывает воду, поэтому изделия из этого материала можно мыть. Грязь легко сходит с материала, а цвет при мытье не изменяется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легко режется, как ножницами, так и другими приспособлениями. Например</w:t>
      </w:r>
      <w:r w:rsidR="00501403" w:rsidRPr="00501403">
        <w:rPr>
          <w:rFonts w:ascii="Times New Roman" w:hAnsi="Times New Roman" w:cs="Times New Roman"/>
          <w:sz w:val="24"/>
          <w:szCs w:val="24"/>
        </w:rPr>
        <w:t>,</w:t>
      </w:r>
      <w:r w:rsidRPr="00501403">
        <w:rPr>
          <w:rFonts w:ascii="Times New Roman" w:hAnsi="Times New Roman" w:cs="Times New Roman"/>
          <w:sz w:val="24"/>
          <w:szCs w:val="24"/>
        </w:rPr>
        <w:t xml:space="preserve"> фигурными дыроколами и ножами для вырубных машин для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>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ab/>
        <w:t>Для создания реалистичных цветов лепестки цветов из фоамирана можно формировать при помощи</w:t>
      </w:r>
      <w:r w:rsidR="00501403" w:rsidRPr="00501403">
        <w:rPr>
          <w:rFonts w:ascii="Times New Roman" w:hAnsi="Times New Roman" w:cs="Times New Roman"/>
          <w:sz w:val="24"/>
          <w:szCs w:val="24"/>
        </w:rPr>
        <w:t xml:space="preserve"> специальных пластиковых </w:t>
      </w:r>
      <w:proofErr w:type="spellStart"/>
      <w:r w:rsidR="00501403" w:rsidRPr="00501403">
        <w:rPr>
          <w:rFonts w:ascii="Times New Roman" w:hAnsi="Times New Roman" w:cs="Times New Roman"/>
          <w:sz w:val="24"/>
          <w:szCs w:val="24"/>
        </w:rPr>
        <w:t>молдов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>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140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Спектр применения </w:t>
      </w:r>
      <w:proofErr w:type="spellStart"/>
      <w:r w:rsidRPr="00501403">
        <w:rPr>
          <w:rFonts w:ascii="Times New Roman" w:hAnsi="Times New Roman" w:cs="Times New Roman"/>
          <w:i/>
          <w:sz w:val="24"/>
          <w:szCs w:val="24"/>
          <w:u w:val="single"/>
        </w:rPr>
        <w:t>фоама</w:t>
      </w:r>
      <w:proofErr w:type="spellEnd"/>
      <w:r w:rsidRPr="00501403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весьма широк: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- ростовые цветы для декора интерьера,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- бижутерия, которая маловесна, долговечна и легка в уходе, 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- игрушки, как для театральных постановок, так и в качестве сувениров и просто для игр детям, 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- развивающие коврики для детей,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- за счет пористой структуры игрушки из фоамирана могут приклеиваться к кафелю, поэтому из него делают большое количество игрушек для ванн. 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- реалистичные цветы,</w:t>
      </w:r>
    </w:p>
    <w:p w:rsidR="00F9776B" w:rsidRPr="00501403" w:rsidRDefault="00F9776B" w:rsidP="0050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- коврики для компьютерной мыши,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Используемые источники информации:</w:t>
      </w:r>
    </w:p>
    <w:p w:rsidR="00F9776B" w:rsidRPr="00501403" w:rsidRDefault="00F9776B" w:rsidP="0050140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01403">
          <w:rPr>
            <w:rStyle w:val="a3"/>
            <w:rFonts w:ascii="Times New Roman" w:hAnsi="Times New Roman" w:cs="Times New Roman"/>
            <w:sz w:val="24"/>
            <w:szCs w:val="24"/>
          </w:rPr>
          <w:t>https://leonardo.ru/articles/136/foamiran-ili-iskusstvo-podrazhat-prirode/</w:t>
        </w:r>
      </w:hyperlink>
    </w:p>
    <w:p w:rsidR="00F9776B" w:rsidRPr="00501403" w:rsidRDefault="00D95365" w:rsidP="0050140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9776B" w:rsidRPr="00501403">
          <w:rPr>
            <w:rStyle w:val="a3"/>
            <w:rFonts w:ascii="Times New Roman" w:hAnsi="Times New Roman" w:cs="Times New Roman"/>
            <w:sz w:val="24"/>
            <w:szCs w:val="24"/>
          </w:rPr>
          <w:t>https://burdastyle.ru/master-klassy/tips/chto-takoe-foamiran-i-kak-ego-ispolzovat-v-rukodelii-_16831/</w:t>
        </w:r>
      </w:hyperlink>
    </w:p>
    <w:p w:rsidR="00F9776B" w:rsidRPr="00501403" w:rsidRDefault="00D95365" w:rsidP="0050140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776B" w:rsidRPr="00501403">
          <w:rPr>
            <w:rStyle w:val="a3"/>
            <w:rFonts w:ascii="Times New Roman" w:hAnsi="Times New Roman" w:cs="Times New Roman"/>
            <w:sz w:val="24"/>
            <w:szCs w:val="24"/>
          </w:rPr>
          <w:t>https://beadstree.ru/article/foamiran/</w:t>
        </w:r>
      </w:hyperlink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A1D" w:rsidRPr="00501403" w:rsidRDefault="00D63A1D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365" w:rsidRDefault="00D95365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365" w:rsidRDefault="00D95365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4640" w:rsidRDefault="00A04640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07CD" w:rsidRPr="00501403" w:rsidRDefault="006407CD" w:rsidP="005014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4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к протоколу </w:t>
      </w:r>
      <w:r w:rsidR="00245901" w:rsidRPr="00501403">
        <w:rPr>
          <w:rFonts w:ascii="Times New Roman" w:hAnsi="Times New Roman" w:cs="Times New Roman"/>
          <w:b/>
          <w:sz w:val="24"/>
          <w:szCs w:val="24"/>
        </w:rPr>
        <w:t>№ 5 от 19.04.2023</w:t>
      </w:r>
    </w:p>
    <w:p w:rsidR="00F9776B" w:rsidRPr="00501403" w:rsidRDefault="00F9776B" w:rsidP="00501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03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501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403">
        <w:rPr>
          <w:rFonts w:ascii="Times New Roman" w:hAnsi="Times New Roman" w:cs="Times New Roman"/>
          <w:b/>
          <w:sz w:val="24"/>
          <w:szCs w:val="24"/>
        </w:rPr>
        <w:t>«Анемона из фоамирана»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01403">
        <w:rPr>
          <w:rFonts w:ascii="Times New Roman" w:hAnsi="Times New Roman" w:cs="Times New Roman"/>
          <w:sz w:val="24"/>
          <w:szCs w:val="24"/>
        </w:rPr>
        <w:t>: лист фоамирана, готовые тычинки, основа для броши, клей «секунда», масляная пастель, бумажная салфетка.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  <w:u w:val="single"/>
        </w:rPr>
        <w:t>Инструменты</w:t>
      </w:r>
      <w:r w:rsidRPr="00501403">
        <w:rPr>
          <w:rFonts w:ascii="Times New Roman" w:hAnsi="Times New Roman" w:cs="Times New Roman"/>
          <w:sz w:val="24"/>
          <w:szCs w:val="24"/>
        </w:rPr>
        <w:t xml:space="preserve">: ножницы, деревянная шпажка (зубочистка), утюг, тонкая </w:t>
      </w:r>
      <w:proofErr w:type="spellStart"/>
      <w:r w:rsidRPr="00501403">
        <w:rPr>
          <w:rFonts w:ascii="Times New Roman" w:hAnsi="Times New Roman" w:cs="Times New Roman"/>
          <w:sz w:val="24"/>
          <w:szCs w:val="24"/>
        </w:rPr>
        <w:t>сталистая</w:t>
      </w:r>
      <w:proofErr w:type="spellEnd"/>
      <w:r w:rsidRPr="00501403">
        <w:rPr>
          <w:rFonts w:ascii="Times New Roman" w:hAnsi="Times New Roman" w:cs="Times New Roman"/>
          <w:sz w:val="24"/>
          <w:szCs w:val="24"/>
        </w:rPr>
        <w:t xml:space="preserve"> проволока.</w:t>
      </w:r>
    </w:p>
    <w:p w:rsidR="00F9776B" w:rsidRPr="00501403" w:rsidRDefault="00F9776B" w:rsidP="0050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Этапы создания: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Шаблон цветка обвести деревянной палочкой на листе фоамирана;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Вырезать нужное количество заготовок;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Из бумажной салфетки скатать плотный шарик диаметром 1-1,5см, это будет серединка цветка; 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Взять заготовку для создания серединки анемоны, нагреть ее несколько секунд прислонив к включенной подошве утюга;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Растянуть заготовку, придав нужную форму заготовке, так, чтобы заготовка ровно покрывала шарик для серединки;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Тонировать серединку масляной пастелью;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Заготовку для тычинок нагреть на подошве утюга; 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Тычинки в количестве 12-15 штук перегнуть пополам и надеть на согнутую пополам проволоку продеть в середину заготовки из фоамирана для тычинок;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У окрашенной серединки цветка срезать нижнюю часть, чтобы она была плоской;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Соединить заготовку с тычинками и серединку при помощи клея;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Заготовку для лепестков цветка нагреть на подошве утюга несколько секунд, плотно сжать и прокрутить в пальцах, для придания заготовке реалистичные прожилки цветка;</w:t>
      </w:r>
    </w:p>
    <w:p w:rsidR="00F9776B" w:rsidRPr="00501403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Расправить каждый лепесток и придать ему округлую форму, при этом каждый лепесток заготовки нужно подносить к носику утюга и слегка нагревать;</w:t>
      </w:r>
    </w:p>
    <w:p w:rsidR="00F9776B" w:rsidRDefault="00F9776B" w:rsidP="00501403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>Сборка цветка: заготовки лепестков склеить; Заготовку серединки с тычинками с оборотной стороны подрезать, придав плоскую форму; Вклеить серединку в заготовку лепестков; вклеить готовый цветок в заготовку броши.</w:t>
      </w:r>
    </w:p>
    <w:p w:rsidR="00501403" w:rsidRDefault="00501403" w:rsidP="0050140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  <w:u w:val="single"/>
        </w:rPr>
        <w:t>Этапы создания</w:t>
      </w:r>
      <w:r w:rsidR="00CC7A41">
        <w:rPr>
          <w:rFonts w:ascii="Times New Roman" w:hAnsi="Times New Roman" w:cs="Times New Roman"/>
          <w:sz w:val="24"/>
          <w:szCs w:val="24"/>
          <w:u w:val="single"/>
        </w:rPr>
        <w:t xml:space="preserve"> броши</w:t>
      </w:r>
      <w:r w:rsidRPr="00501403">
        <w:rPr>
          <w:rFonts w:ascii="Times New Roman" w:hAnsi="Times New Roman" w:cs="Times New Roman"/>
          <w:sz w:val="24"/>
          <w:szCs w:val="24"/>
          <w:u w:val="single"/>
        </w:rPr>
        <w:t xml:space="preserve"> в картинках</w:t>
      </w:r>
      <w:r w:rsidRPr="00501403">
        <w:rPr>
          <w:rFonts w:ascii="Times New Roman" w:hAnsi="Times New Roman" w:cs="Times New Roman"/>
          <w:sz w:val="24"/>
          <w:szCs w:val="24"/>
        </w:rPr>
        <w:t>:</w:t>
      </w:r>
    </w:p>
    <w:p w:rsidR="00501403" w:rsidRDefault="00501403" w:rsidP="0050140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508"/>
        <w:gridCol w:w="2376"/>
        <w:gridCol w:w="2406"/>
      </w:tblGrid>
      <w:tr w:rsidR="00501403" w:rsidRPr="00501403" w:rsidTr="00E1343C">
        <w:trPr>
          <w:trHeight w:val="522"/>
          <w:jc w:val="center"/>
        </w:trPr>
        <w:tc>
          <w:tcPr>
            <w:tcW w:w="2304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Перенос шаблона</w:t>
            </w:r>
          </w:p>
        </w:tc>
        <w:tc>
          <w:tcPr>
            <w:tcW w:w="2338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Вырезание заготовок</w:t>
            </w:r>
          </w:p>
        </w:tc>
        <w:tc>
          <w:tcPr>
            <w:tcW w:w="2215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обтягивание серединки цветка</w:t>
            </w:r>
          </w:p>
        </w:tc>
        <w:tc>
          <w:tcPr>
            <w:tcW w:w="2243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501403">
              <w:rPr>
                <w:rFonts w:ascii="Times New Roman" w:hAnsi="Times New Roman" w:cs="Times New Roman"/>
                <w:sz w:val="24"/>
                <w:szCs w:val="24"/>
              </w:rPr>
              <w:t xml:space="preserve"> серединки цветка</w:t>
            </w:r>
          </w:p>
        </w:tc>
      </w:tr>
      <w:tr w:rsidR="00501403" w:rsidRPr="00501403" w:rsidTr="00E1343C">
        <w:trPr>
          <w:trHeight w:val="1794"/>
          <w:jc w:val="center"/>
        </w:trPr>
        <w:tc>
          <w:tcPr>
            <w:tcW w:w="2304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4C3220" wp14:editId="282BA069">
                  <wp:extent cx="1348740" cy="1013460"/>
                  <wp:effectExtent l="0" t="0" r="3810" b="0"/>
                  <wp:docPr id="12" name="Рисунок 12" descr="IMG_20230420_161658_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30420_161658_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5AB1F" wp14:editId="507288F8">
                  <wp:extent cx="990600" cy="1203960"/>
                  <wp:effectExtent l="0" t="0" r="0" b="0"/>
                  <wp:docPr id="13" name="Рисунок 13" descr="IMG_20230420_161647_84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30420_161647_840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FD8196" wp14:editId="1C613C20">
                  <wp:extent cx="1356360" cy="1021080"/>
                  <wp:effectExtent l="0" t="0" r="0" b="7620"/>
                  <wp:docPr id="14" name="Рисунок 14" descr="IMG_20230420_161626_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30420_161626_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4C48ED" wp14:editId="5E9699DE">
                  <wp:extent cx="899160" cy="1203960"/>
                  <wp:effectExtent l="0" t="0" r="0" b="0"/>
                  <wp:docPr id="15" name="Рисунок 15" descr="IMG_20230420_161648_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30420_161648_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403" w:rsidRPr="00501403" w:rsidTr="00E1343C">
        <w:trPr>
          <w:trHeight w:val="511"/>
          <w:jc w:val="center"/>
        </w:trPr>
        <w:tc>
          <w:tcPr>
            <w:tcW w:w="2304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Сбор тычинок</w:t>
            </w:r>
          </w:p>
        </w:tc>
        <w:tc>
          <w:tcPr>
            <w:tcW w:w="2338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Продевание тычинок</w:t>
            </w:r>
          </w:p>
        </w:tc>
        <w:tc>
          <w:tcPr>
            <w:tcW w:w="2215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Продевание тычинок</w:t>
            </w:r>
          </w:p>
        </w:tc>
        <w:tc>
          <w:tcPr>
            <w:tcW w:w="2243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Формирование лепестков цветка</w:t>
            </w:r>
          </w:p>
        </w:tc>
      </w:tr>
      <w:tr w:rsidR="00501403" w:rsidRPr="00501403" w:rsidTr="00E1343C">
        <w:trPr>
          <w:trHeight w:val="1817"/>
          <w:jc w:val="center"/>
        </w:trPr>
        <w:tc>
          <w:tcPr>
            <w:tcW w:w="2304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99B775" wp14:editId="6E1FED3A">
                  <wp:extent cx="1325880" cy="998220"/>
                  <wp:effectExtent l="0" t="0" r="7620" b="0"/>
                  <wp:docPr id="16" name="Рисунок 16" descr="IMG_20230420_161648_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230420_161648_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DCAF39" wp14:editId="023AFFF1">
                  <wp:extent cx="914400" cy="1219200"/>
                  <wp:effectExtent l="0" t="0" r="0" b="0"/>
                  <wp:docPr id="17" name="Рисунок 17" descr="IMG_20230420_161657_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230420_161657_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79790C" wp14:editId="4B25998D">
                  <wp:extent cx="883920" cy="1173480"/>
                  <wp:effectExtent l="0" t="0" r="0" b="7620"/>
                  <wp:docPr id="18" name="Рисунок 18" descr="IMG_20230420_161648_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30420_161648_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809F0B" wp14:editId="6D626D9E">
                  <wp:extent cx="1386840" cy="1043940"/>
                  <wp:effectExtent l="0" t="0" r="3810" b="3810"/>
                  <wp:docPr id="19" name="Рисунок 19" descr="IMG_20230420_161641_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0230420_161641_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403" w:rsidRPr="00501403" w:rsidTr="00E1343C">
        <w:trPr>
          <w:trHeight w:val="261"/>
          <w:jc w:val="center"/>
        </w:trPr>
        <w:tc>
          <w:tcPr>
            <w:tcW w:w="2304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Сбор цветка</w:t>
            </w:r>
          </w:p>
        </w:tc>
        <w:tc>
          <w:tcPr>
            <w:tcW w:w="2338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Сбор цветка</w:t>
            </w:r>
          </w:p>
        </w:tc>
        <w:tc>
          <w:tcPr>
            <w:tcW w:w="2215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sz w:val="24"/>
                <w:szCs w:val="24"/>
              </w:rPr>
              <w:t>Сбор броши</w:t>
            </w:r>
          </w:p>
        </w:tc>
        <w:tc>
          <w:tcPr>
            <w:tcW w:w="2243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03" w:rsidRPr="00501403" w:rsidTr="00E1343C">
        <w:trPr>
          <w:trHeight w:val="1624"/>
          <w:jc w:val="center"/>
        </w:trPr>
        <w:tc>
          <w:tcPr>
            <w:tcW w:w="2304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1433B7" wp14:editId="4610F448">
                  <wp:extent cx="1432560" cy="1074420"/>
                  <wp:effectExtent l="0" t="0" r="0" b="0"/>
                  <wp:docPr id="20" name="Рисунок 20" descr="IMG_20230420_161657_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0230420_161657_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78514A" wp14:editId="09D34347">
                  <wp:extent cx="1455420" cy="1089660"/>
                  <wp:effectExtent l="0" t="0" r="0" b="0"/>
                  <wp:docPr id="21" name="Рисунок 21" descr="IMG_20230420_161658_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30420_161658_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0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C8A189" wp14:editId="13E9B4BA">
                  <wp:extent cx="1363980" cy="1036320"/>
                  <wp:effectExtent l="0" t="0" r="7620" b="0"/>
                  <wp:docPr id="22" name="Рисунок 22" descr="IMG_20230420_161658_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0230420_161658_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vAlign w:val="center"/>
          </w:tcPr>
          <w:p w:rsidR="00501403" w:rsidRPr="00501403" w:rsidRDefault="00501403" w:rsidP="00E1343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3A0" w:rsidRPr="00501403" w:rsidRDefault="00501403" w:rsidP="0050140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4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3A0" w:rsidRPr="00501403" w:rsidSect="00501403">
      <w:pgSz w:w="11906" w:h="16838"/>
      <w:pgMar w:top="850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2553"/>
    <w:multiLevelType w:val="hybridMultilevel"/>
    <w:tmpl w:val="1322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74AB0"/>
    <w:multiLevelType w:val="multilevel"/>
    <w:tmpl w:val="E8E2A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92526"/>
    <w:multiLevelType w:val="hybridMultilevel"/>
    <w:tmpl w:val="4B4041E2"/>
    <w:lvl w:ilvl="0" w:tplc="06D45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AC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0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2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2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21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5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1B27E2"/>
    <w:multiLevelType w:val="hybridMultilevel"/>
    <w:tmpl w:val="6402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65BAF"/>
    <w:multiLevelType w:val="hybridMultilevel"/>
    <w:tmpl w:val="48CC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F621B"/>
    <w:multiLevelType w:val="hybridMultilevel"/>
    <w:tmpl w:val="A29E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7C83"/>
    <w:multiLevelType w:val="hybridMultilevel"/>
    <w:tmpl w:val="068C9DD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2A"/>
    <w:rsid w:val="00041725"/>
    <w:rsid w:val="00042B78"/>
    <w:rsid w:val="00075491"/>
    <w:rsid w:val="000830D0"/>
    <w:rsid w:val="00140283"/>
    <w:rsid w:val="0016634F"/>
    <w:rsid w:val="00245901"/>
    <w:rsid w:val="003717DF"/>
    <w:rsid w:val="003C4A4F"/>
    <w:rsid w:val="003C527B"/>
    <w:rsid w:val="00461DE2"/>
    <w:rsid w:val="004A3274"/>
    <w:rsid w:val="004D0201"/>
    <w:rsid w:val="00501403"/>
    <w:rsid w:val="00536859"/>
    <w:rsid w:val="005C1D43"/>
    <w:rsid w:val="00627AEF"/>
    <w:rsid w:val="006407CD"/>
    <w:rsid w:val="006738B4"/>
    <w:rsid w:val="006A5411"/>
    <w:rsid w:val="006E42E9"/>
    <w:rsid w:val="00716975"/>
    <w:rsid w:val="007A1F82"/>
    <w:rsid w:val="007A571C"/>
    <w:rsid w:val="007F0AA4"/>
    <w:rsid w:val="007F62E1"/>
    <w:rsid w:val="0094472A"/>
    <w:rsid w:val="009B1BA3"/>
    <w:rsid w:val="009F6765"/>
    <w:rsid w:val="00A04640"/>
    <w:rsid w:val="00A17851"/>
    <w:rsid w:val="00A53F02"/>
    <w:rsid w:val="00A70C42"/>
    <w:rsid w:val="00A87610"/>
    <w:rsid w:val="00A94AE1"/>
    <w:rsid w:val="00B26696"/>
    <w:rsid w:val="00BC20F0"/>
    <w:rsid w:val="00BD0F38"/>
    <w:rsid w:val="00BF39A0"/>
    <w:rsid w:val="00C014C7"/>
    <w:rsid w:val="00C14CF8"/>
    <w:rsid w:val="00C20BB1"/>
    <w:rsid w:val="00C503A0"/>
    <w:rsid w:val="00CB2CC1"/>
    <w:rsid w:val="00CC7A41"/>
    <w:rsid w:val="00CD284B"/>
    <w:rsid w:val="00D03864"/>
    <w:rsid w:val="00D124F0"/>
    <w:rsid w:val="00D2108A"/>
    <w:rsid w:val="00D27940"/>
    <w:rsid w:val="00D27AF7"/>
    <w:rsid w:val="00D27EA6"/>
    <w:rsid w:val="00D63A1D"/>
    <w:rsid w:val="00D720BF"/>
    <w:rsid w:val="00D95365"/>
    <w:rsid w:val="00DC77B3"/>
    <w:rsid w:val="00E35F52"/>
    <w:rsid w:val="00E85DFB"/>
    <w:rsid w:val="00F66663"/>
    <w:rsid w:val="00F73A99"/>
    <w:rsid w:val="00F9776B"/>
    <w:rsid w:val="00FA084D"/>
    <w:rsid w:val="00FB3BA3"/>
    <w:rsid w:val="00FC3EDD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2894-4CFB-4127-8443-0EEB2D9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2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E85DF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BB1"/>
  </w:style>
  <w:style w:type="character" w:styleId="a5">
    <w:name w:val="Strong"/>
    <w:basedOn w:val="a0"/>
    <w:uiPriority w:val="22"/>
    <w:qFormat/>
    <w:rsid w:val="00C20BB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20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20BB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table" w:styleId="a6">
    <w:name w:val="Table Grid"/>
    <w:basedOn w:val="a1"/>
    <w:uiPriority w:val="59"/>
    <w:rsid w:val="00FC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7A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dstree.ru/article/foamiran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urdastyle.ru/master-klassy/tips/chto-takoe-foamiran-i-kak-ego-ispolzovat-v-rukodelii-_16831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onardo.ru/articles/136/foamiran-ili-iskusstvo-podrazhat-prirode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EC2E-2BC5-4EF9-A54D-5ED13A35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Евгения</dc:creator>
  <cp:keywords/>
  <dc:description/>
  <cp:lastModifiedBy>Учетная запись Майкрософт</cp:lastModifiedBy>
  <cp:revision>43</cp:revision>
  <cp:lastPrinted>2023-01-22T11:28:00Z</cp:lastPrinted>
  <dcterms:created xsi:type="dcterms:W3CDTF">2021-06-16T12:52:00Z</dcterms:created>
  <dcterms:modified xsi:type="dcterms:W3CDTF">2023-06-07T02:00:00Z</dcterms:modified>
</cp:coreProperties>
</file>