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25" w:rsidRPr="007A1F82" w:rsidRDefault="00041725" w:rsidP="007A1F82">
      <w:pPr>
        <w:spacing w:after="0" w:line="240" w:lineRule="auto"/>
        <w:jc w:val="center"/>
        <w:rPr>
          <w:rFonts w:ascii="Times New Roman" w:eastAsia="Times New Roman" w:hAnsi="Times New Roman" w:cs="Times New Roman"/>
          <w:b/>
          <w:sz w:val="24"/>
          <w:szCs w:val="24"/>
          <w:lang w:eastAsia="ru-RU"/>
        </w:rPr>
      </w:pPr>
      <w:r w:rsidRPr="007A1F82">
        <w:rPr>
          <w:rFonts w:ascii="Times New Roman" w:eastAsia="Times New Roman" w:hAnsi="Times New Roman" w:cs="Times New Roman"/>
          <w:b/>
          <w:sz w:val="24"/>
          <w:szCs w:val="24"/>
          <w:lang w:eastAsia="ru-RU"/>
        </w:rPr>
        <w:t xml:space="preserve">Протокол № </w:t>
      </w:r>
      <w:r w:rsidR="00A04991">
        <w:rPr>
          <w:rFonts w:ascii="Times New Roman" w:eastAsia="Times New Roman" w:hAnsi="Times New Roman" w:cs="Times New Roman"/>
          <w:b/>
          <w:sz w:val="24"/>
          <w:szCs w:val="24"/>
          <w:lang w:eastAsia="ru-RU"/>
        </w:rPr>
        <w:t>4</w:t>
      </w:r>
    </w:p>
    <w:p w:rsidR="006E42E9" w:rsidRPr="007A1F82" w:rsidRDefault="003C527B" w:rsidP="007A1F82">
      <w:pPr>
        <w:spacing w:after="0" w:line="240" w:lineRule="auto"/>
        <w:jc w:val="center"/>
        <w:rPr>
          <w:rFonts w:ascii="Times New Roman" w:eastAsia="Times New Roman" w:hAnsi="Times New Roman" w:cs="Times New Roman"/>
          <w:b/>
          <w:sz w:val="24"/>
          <w:szCs w:val="24"/>
          <w:lang w:eastAsia="ru-RU"/>
        </w:rPr>
      </w:pPr>
      <w:r w:rsidRPr="007A1F82">
        <w:rPr>
          <w:rFonts w:ascii="Times New Roman" w:eastAsia="Times New Roman" w:hAnsi="Times New Roman" w:cs="Times New Roman"/>
          <w:b/>
          <w:sz w:val="24"/>
          <w:szCs w:val="24"/>
          <w:lang w:eastAsia="ru-RU"/>
        </w:rPr>
        <w:t>заседания учителей технологии</w:t>
      </w:r>
    </w:p>
    <w:p w:rsidR="00041725" w:rsidRPr="007A1F82" w:rsidRDefault="00041725" w:rsidP="007A1F82">
      <w:pPr>
        <w:spacing w:after="0" w:line="240" w:lineRule="auto"/>
        <w:jc w:val="center"/>
        <w:rPr>
          <w:rFonts w:ascii="Times New Roman" w:eastAsia="Times New Roman" w:hAnsi="Times New Roman" w:cs="Times New Roman"/>
          <w:b/>
          <w:sz w:val="24"/>
          <w:szCs w:val="24"/>
          <w:lang w:eastAsia="ru-RU"/>
        </w:rPr>
      </w:pPr>
      <w:r w:rsidRPr="007A1F82">
        <w:rPr>
          <w:rFonts w:ascii="Times New Roman" w:eastAsia="Times New Roman" w:hAnsi="Times New Roman" w:cs="Times New Roman"/>
          <w:b/>
          <w:sz w:val="24"/>
          <w:szCs w:val="24"/>
          <w:lang w:eastAsia="ru-RU"/>
        </w:rPr>
        <w:t>Ярославского муниципального района</w:t>
      </w:r>
      <w:r w:rsidR="006E42E9" w:rsidRPr="007A1F82">
        <w:rPr>
          <w:rFonts w:ascii="Times New Roman" w:eastAsia="Times New Roman" w:hAnsi="Times New Roman" w:cs="Times New Roman"/>
          <w:b/>
          <w:sz w:val="24"/>
          <w:szCs w:val="24"/>
          <w:lang w:eastAsia="ru-RU"/>
        </w:rPr>
        <w:t xml:space="preserve"> </w:t>
      </w:r>
      <w:r w:rsidRPr="007A1F82">
        <w:rPr>
          <w:rFonts w:ascii="Times New Roman" w:eastAsia="Times New Roman" w:hAnsi="Times New Roman" w:cs="Times New Roman"/>
          <w:b/>
          <w:sz w:val="24"/>
          <w:szCs w:val="24"/>
          <w:lang w:eastAsia="ru-RU"/>
        </w:rPr>
        <w:t xml:space="preserve">от </w:t>
      </w:r>
      <w:r w:rsidR="00A04991">
        <w:rPr>
          <w:rFonts w:ascii="Times New Roman" w:eastAsia="Times New Roman" w:hAnsi="Times New Roman" w:cs="Times New Roman"/>
          <w:b/>
          <w:sz w:val="24"/>
          <w:szCs w:val="24"/>
          <w:lang w:eastAsia="ru-RU"/>
        </w:rPr>
        <w:t>15.03</w:t>
      </w:r>
      <w:r w:rsidR="003C527B" w:rsidRPr="007A1F82">
        <w:rPr>
          <w:rFonts w:ascii="Times New Roman" w:eastAsia="Times New Roman" w:hAnsi="Times New Roman" w:cs="Times New Roman"/>
          <w:b/>
          <w:sz w:val="24"/>
          <w:szCs w:val="24"/>
          <w:lang w:eastAsia="ru-RU"/>
        </w:rPr>
        <w:t>.2023</w:t>
      </w:r>
    </w:p>
    <w:p w:rsidR="00041725" w:rsidRPr="007A1F82" w:rsidRDefault="00041725" w:rsidP="007A1F82">
      <w:pPr>
        <w:spacing w:after="0" w:line="240" w:lineRule="auto"/>
        <w:rPr>
          <w:rFonts w:ascii="Times New Roman" w:eastAsia="Times New Roman" w:hAnsi="Times New Roman" w:cs="Times New Roman"/>
          <w:sz w:val="24"/>
          <w:szCs w:val="24"/>
          <w:lang w:eastAsia="ru-RU"/>
        </w:rPr>
      </w:pPr>
    </w:p>
    <w:p w:rsidR="00041725" w:rsidRPr="007A1F82" w:rsidRDefault="00A04991" w:rsidP="007A1F8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Присутствовало: 10</w:t>
      </w:r>
      <w:r w:rsidR="00041725" w:rsidRPr="007A1F82">
        <w:rPr>
          <w:rFonts w:ascii="Times New Roman" w:eastAsia="Times New Roman" w:hAnsi="Times New Roman" w:cs="Times New Roman"/>
          <w:b/>
          <w:sz w:val="24"/>
          <w:szCs w:val="24"/>
          <w:lang w:eastAsia="ru-RU"/>
        </w:rPr>
        <w:t xml:space="preserve"> человек.</w:t>
      </w:r>
    </w:p>
    <w:p w:rsidR="00041725" w:rsidRPr="007A1F82" w:rsidRDefault="00042B78" w:rsidP="007A1F82">
      <w:pPr>
        <w:spacing w:after="0" w:line="240" w:lineRule="auto"/>
        <w:ind w:firstLine="709"/>
        <w:jc w:val="both"/>
        <w:rPr>
          <w:rFonts w:ascii="Times New Roman" w:hAnsi="Times New Roman" w:cs="Times New Roman"/>
          <w:b/>
          <w:sz w:val="24"/>
          <w:szCs w:val="24"/>
        </w:rPr>
      </w:pPr>
      <w:r w:rsidRPr="007A1F82">
        <w:rPr>
          <w:rFonts w:ascii="Times New Roman" w:eastAsia="Times New Roman" w:hAnsi="Times New Roman" w:cs="Times New Roman"/>
          <w:b/>
          <w:sz w:val="24"/>
          <w:szCs w:val="24"/>
          <w:lang w:eastAsia="ru-RU"/>
        </w:rPr>
        <w:t xml:space="preserve">Тема заседания: </w:t>
      </w:r>
      <w:r w:rsidR="003C527B" w:rsidRPr="007A1F82">
        <w:rPr>
          <w:rFonts w:ascii="Times New Roman" w:hAnsi="Times New Roman" w:cs="Times New Roman"/>
          <w:b/>
          <w:sz w:val="24"/>
          <w:szCs w:val="24"/>
        </w:rPr>
        <w:t>«</w:t>
      </w:r>
      <w:r w:rsidR="00A04991">
        <w:rPr>
          <w:rFonts w:ascii="Times New Roman" w:hAnsi="Times New Roman" w:cs="Times New Roman"/>
          <w:b/>
          <w:sz w:val="24"/>
          <w:szCs w:val="24"/>
        </w:rPr>
        <w:t>Применение интерактивных методов обучения на уроках технологии</w:t>
      </w:r>
      <w:r w:rsidR="003C527B" w:rsidRPr="007A1F82">
        <w:rPr>
          <w:rFonts w:ascii="Times New Roman" w:hAnsi="Times New Roman" w:cs="Times New Roman"/>
          <w:b/>
          <w:sz w:val="24"/>
          <w:szCs w:val="24"/>
        </w:rPr>
        <w:t>»</w:t>
      </w:r>
      <w:r w:rsidRPr="007A1F82">
        <w:rPr>
          <w:rFonts w:ascii="Times New Roman" w:hAnsi="Times New Roman" w:cs="Times New Roman"/>
          <w:b/>
          <w:sz w:val="24"/>
          <w:szCs w:val="24"/>
        </w:rPr>
        <w:t>.</w:t>
      </w:r>
    </w:p>
    <w:p w:rsidR="00041725" w:rsidRPr="007A1F82" w:rsidRDefault="00041725" w:rsidP="007A1F82">
      <w:pPr>
        <w:spacing w:after="0" w:line="240" w:lineRule="auto"/>
        <w:ind w:firstLine="709"/>
        <w:jc w:val="both"/>
        <w:rPr>
          <w:rFonts w:ascii="Times New Roman" w:eastAsia="Times New Roman" w:hAnsi="Times New Roman" w:cs="Times New Roman"/>
          <w:b/>
          <w:sz w:val="24"/>
          <w:szCs w:val="24"/>
          <w:lang w:eastAsia="ru-RU"/>
        </w:rPr>
      </w:pPr>
      <w:r w:rsidRPr="007A1F82">
        <w:rPr>
          <w:rFonts w:ascii="Times New Roman" w:eastAsia="Times New Roman" w:hAnsi="Times New Roman" w:cs="Times New Roman"/>
          <w:b/>
          <w:sz w:val="24"/>
          <w:szCs w:val="24"/>
          <w:lang w:eastAsia="ru-RU"/>
        </w:rPr>
        <w:t xml:space="preserve">Место проведения: </w:t>
      </w:r>
      <w:r w:rsidR="00A04991">
        <w:rPr>
          <w:rFonts w:ascii="Times New Roman" w:eastAsia="Times New Roman" w:hAnsi="Times New Roman" w:cs="Times New Roman"/>
          <w:b/>
          <w:sz w:val="24"/>
          <w:szCs w:val="24"/>
          <w:lang w:eastAsia="ru-RU"/>
        </w:rPr>
        <w:t xml:space="preserve">МОУ </w:t>
      </w:r>
      <w:proofErr w:type="spellStart"/>
      <w:r w:rsidR="00A04991">
        <w:rPr>
          <w:rFonts w:ascii="Times New Roman" w:eastAsia="Times New Roman" w:hAnsi="Times New Roman" w:cs="Times New Roman"/>
          <w:b/>
          <w:sz w:val="24"/>
          <w:szCs w:val="24"/>
          <w:lang w:eastAsia="ru-RU"/>
        </w:rPr>
        <w:t>Карачихская</w:t>
      </w:r>
      <w:proofErr w:type="spellEnd"/>
      <w:r w:rsidR="00A04991">
        <w:rPr>
          <w:rFonts w:ascii="Times New Roman" w:eastAsia="Times New Roman" w:hAnsi="Times New Roman" w:cs="Times New Roman"/>
          <w:b/>
          <w:sz w:val="24"/>
          <w:szCs w:val="24"/>
          <w:lang w:eastAsia="ru-RU"/>
        </w:rPr>
        <w:t xml:space="preserve"> С</w:t>
      </w:r>
      <w:r w:rsidR="00CD284B" w:rsidRPr="007A1F82">
        <w:rPr>
          <w:rFonts w:ascii="Times New Roman" w:eastAsia="Times New Roman" w:hAnsi="Times New Roman" w:cs="Times New Roman"/>
          <w:b/>
          <w:sz w:val="24"/>
          <w:szCs w:val="24"/>
          <w:lang w:eastAsia="ru-RU"/>
        </w:rPr>
        <w:t>Ш ЯМР</w:t>
      </w:r>
      <w:r w:rsidRPr="007A1F82">
        <w:rPr>
          <w:rFonts w:ascii="Times New Roman" w:eastAsia="Times New Roman" w:hAnsi="Times New Roman" w:cs="Times New Roman"/>
          <w:b/>
          <w:sz w:val="24"/>
          <w:szCs w:val="24"/>
          <w:lang w:eastAsia="ru-RU"/>
        </w:rPr>
        <w:t>.</w:t>
      </w:r>
    </w:p>
    <w:p w:rsidR="003A0F4C" w:rsidRPr="003A0F4C" w:rsidRDefault="003A0F4C" w:rsidP="003A0F4C">
      <w:pPr>
        <w:spacing w:after="0" w:line="240" w:lineRule="auto"/>
        <w:ind w:firstLine="709"/>
        <w:jc w:val="both"/>
        <w:rPr>
          <w:rFonts w:ascii="Times New Roman" w:hAnsi="Times New Roman" w:cs="Times New Roman"/>
          <w:b/>
          <w:color w:val="000000"/>
          <w:sz w:val="24"/>
          <w:szCs w:val="24"/>
        </w:rPr>
      </w:pPr>
      <w:r w:rsidRPr="003A0F4C">
        <w:rPr>
          <w:rFonts w:ascii="Times New Roman" w:hAnsi="Times New Roman" w:cs="Times New Roman"/>
          <w:b/>
          <w:color w:val="000000"/>
          <w:sz w:val="24"/>
          <w:szCs w:val="24"/>
        </w:rPr>
        <w:t xml:space="preserve">Цель и задачи семинара: </w:t>
      </w:r>
    </w:p>
    <w:p w:rsidR="003A0F4C" w:rsidRPr="003A0F4C" w:rsidRDefault="003A0F4C" w:rsidP="003A0F4C">
      <w:pPr>
        <w:spacing w:after="0" w:line="240" w:lineRule="auto"/>
        <w:ind w:firstLine="709"/>
        <w:jc w:val="both"/>
        <w:rPr>
          <w:rFonts w:ascii="Times New Roman" w:eastAsia="Times New Roman" w:hAnsi="Times New Roman" w:cs="Times New Roman"/>
          <w:sz w:val="24"/>
          <w:szCs w:val="24"/>
          <w:lang w:eastAsia="ru-RU"/>
        </w:rPr>
      </w:pPr>
      <w:r w:rsidRPr="003A0F4C">
        <w:rPr>
          <w:rFonts w:ascii="Times New Roman" w:hAnsi="Times New Roman" w:cs="Times New Roman"/>
          <w:color w:val="000000"/>
          <w:sz w:val="24"/>
          <w:szCs w:val="24"/>
        </w:rPr>
        <w:t xml:space="preserve"> </w:t>
      </w:r>
      <w:r w:rsidRPr="003A0F4C">
        <w:rPr>
          <w:rFonts w:ascii="Times New Roman" w:eastAsia="Times New Roman" w:hAnsi="Times New Roman" w:cs="Times New Roman"/>
          <w:sz w:val="24"/>
          <w:szCs w:val="24"/>
          <w:lang w:eastAsia="ru-RU"/>
        </w:rPr>
        <w:t>-трансляция и распространение опыта применения современных педагогических технологий в условиях обновленного ФГОС;</w:t>
      </w:r>
    </w:p>
    <w:p w:rsidR="003A0F4C" w:rsidRPr="003A0F4C" w:rsidRDefault="003A0F4C" w:rsidP="003A0F4C">
      <w:pPr>
        <w:spacing w:after="0" w:line="240" w:lineRule="auto"/>
        <w:ind w:firstLine="709"/>
        <w:jc w:val="both"/>
        <w:rPr>
          <w:rFonts w:ascii="Times New Roman" w:eastAsia="Times New Roman" w:hAnsi="Times New Roman" w:cs="Times New Roman"/>
          <w:sz w:val="24"/>
          <w:szCs w:val="24"/>
          <w:lang w:eastAsia="ru-RU"/>
        </w:rPr>
      </w:pPr>
      <w:r w:rsidRPr="003A0F4C">
        <w:rPr>
          <w:rFonts w:ascii="Times New Roman" w:eastAsia="Times New Roman" w:hAnsi="Times New Roman" w:cs="Times New Roman"/>
          <w:sz w:val="24"/>
          <w:szCs w:val="24"/>
          <w:lang w:eastAsia="ru-RU"/>
        </w:rPr>
        <w:t>- оказание методической помощи учителям технологии.</w:t>
      </w:r>
    </w:p>
    <w:p w:rsidR="003A0F4C" w:rsidRPr="003A0F4C" w:rsidRDefault="003A0F4C" w:rsidP="003A0F4C">
      <w:pPr>
        <w:spacing w:after="0" w:line="240" w:lineRule="auto"/>
        <w:ind w:firstLine="709"/>
        <w:jc w:val="both"/>
        <w:rPr>
          <w:rFonts w:ascii="Times New Roman" w:hAnsi="Times New Roman" w:cs="Times New Roman"/>
          <w:b/>
          <w:color w:val="000000"/>
          <w:sz w:val="24"/>
          <w:szCs w:val="24"/>
        </w:rPr>
      </w:pPr>
      <w:r w:rsidRPr="003A0F4C">
        <w:rPr>
          <w:rFonts w:ascii="Times New Roman" w:hAnsi="Times New Roman" w:cs="Times New Roman"/>
          <w:b/>
          <w:color w:val="000000"/>
          <w:sz w:val="24"/>
          <w:szCs w:val="24"/>
        </w:rPr>
        <w:t>План семинара</w:t>
      </w:r>
    </w:p>
    <w:p w:rsidR="003A0F4C" w:rsidRPr="003A0F4C" w:rsidRDefault="003A0F4C" w:rsidP="003A0F4C">
      <w:pPr>
        <w:spacing w:after="0" w:line="240" w:lineRule="auto"/>
        <w:ind w:firstLine="709"/>
        <w:jc w:val="both"/>
        <w:rPr>
          <w:rFonts w:ascii="Times New Roman" w:hAnsi="Times New Roman" w:cs="Times New Roman"/>
          <w:color w:val="000000"/>
          <w:sz w:val="24"/>
          <w:szCs w:val="24"/>
        </w:rPr>
      </w:pPr>
      <w:r w:rsidRPr="003A0F4C">
        <w:rPr>
          <w:rFonts w:ascii="Times New Roman" w:hAnsi="Times New Roman" w:cs="Times New Roman"/>
          <w:color w:val="000000"/>
          <w:sz w:val="24"/>
          <w:szCs w:val="24"/>
        </w:rPr>
        <w:t>Теоретическая часть</w:t>
      </w:r>
    </w:p>
    <w:p w:rsidR="003A0F4C" w:rsidRPr="003A0F4C" w:rsidRDefault="003A0F4C" w:rsidP="003A0F4C">
      <w:pPr>
        <w:spacing w:after="0" w:line="240" w:lineRule="auto"/>
        <w:ind w:firstLine="709"/>
        <w:jc w:val="both"/>
        <w:rPr>
          <w:rFonts w:ascii="Times New Roman" w:hAnsi="Times New Roman" w:cs="Times New Roman"/>
          <w:sz w:val="24"/>
          <w:szCs w:val="24"/>
        </w:rPr>
      </w:pPr>
      <w:r w:rsidRPr="003A0F4C">
        <w:rPr>
          <w:rFonts w:ascii="Times New Roman" w:hAnsi="Times New Roman" w:cs="Times New Roman"/>
          <w:color w:val="000000"/>
          <w:sz w:val="24"/>
          <w:szCs w:val="24"/>
        </w:rPr>
        <w:t xml:space="preserve">1. «Интерактивные методы и технологии обучения». Выступление </w:t>
      </w:r>
      <w:r w:rsidRPr="003A0F4C">
        <w:rPr>
          <w:rFonts w:ascii="Times New Roman" w:hAnsi="Times New Roman" w:cs="Times New Roman"/>
          <w:sz w:val="24"/>
          <w:szCs w:val="24"/>
        </w:rPr>
        <w:t xml:space="preserve">руководителя РМО учителей технологии ЯМР Кругловой Е. В. </w:t>
      </w:r>
    </w:p>
    <w:p w:rsidR="003A0F4C" w:rsidRPr="003A0F4C" w:rsidRDefault="003A0F4C" w:rsidP="003A0F4C">
      <w:pPr>
        <w:spacing w:after="0" w:line="240" w:lineRule="auto"/>
        <w:ind w:firstLine="709"/>
        <w:jc w:val="both"/>
        <w:rPr>
          <w:rFonts w:ascii="Times New Roman" w:hAnsi="Times New Roman" w:cs="Times New Roman"/>
          <w:sz w:val="24"/>
          <w:szCs w:val="24"/>
        </w:rPr>
      </w:pPr>
      <w:r w:rsidRPr="003A0F4C">
        <w:rPr>
          <w:rFonts w:ascii="Times New Roman" w:hAnsi="Times New Roman" w:cs="Times New Roman"/>
          <w:color w:val="000000"/>
          <w:sz w:val="24"/>
          <w:szCs w:val="24"/>
        </w:rPr>
        <w:t>2. «Кейс-метод»</w:t>
      </w:r>
      <w:r w:rsidR="00E2727C">
        <w:rPr>
          <w:rFonts w:ascii="Times New Roman" w:hAnsi="Times New Roman" w:cs="Times New Roman"/>
          <w:color w:val="000000"/>
          <w:sz w:val="24"/>
          <w:szCs w:val="24"/>
        </w:rPr>
        <w:t>.</w:t>
      </w:r>
      <w:r w:rsidRPr="003A0F4C">
        <w:rPr>
          <w:rFonts w:ascii="Times New Roman" w:hAnsi="Times New Roman" w:cs="Times New Roman"/>
          <w:color w:val="000000"/>
          <w:sz w:val="24"/>
          <w:szCs w:val="24"/>
        </w:rPr>
        <w:t xml:space="preserve"> Выступление </w:t>
      </w:r>
      <w:r w:rsidRPr="003A0F4C">
        <w:rPr>
          <w:rFonts w:ascii="Times New Roman" w:hAnsi="Times New Roman" w:cs="Times New Roman"/>
          <w:sz w:val="24"/>
          <w:szCs w:val="24"/>
        </w:rPr>
        <w:t xml:space="preserve">руководителя РМО учителей технологии ЯМР Кругловой Е. В. </w:t>
      </w:r>
    </w:p>
    <w:p w:rsidR="003A0F4C" w:rsidRPr="003A0F4C" w:rsidRDefault="003A0F4C" w:rsidP="003A0F4C">
      <w:pPr>
        <w:spacing w:after="0" w:line="240" w:lineRule="auto"/>
        <w:ind w:firstLine="709"/>
        <w:jc w:val="both"/>
        <w:rPr>
          <w:rFonts w:ascii="Times New Roman" w:hAnsi="Times New Roman" w:cs="Times New Roman"/>
          <w:sz w:val="24"/>
          <w:szCs w:val="24"/>
        </w:rPr>
      </w:pPr>
      <w:r w:rsidRPr="003A0F4C">
        <w:rPr>
          <w:rFonts w:ascii="Times New Roman" w:hAnsi="Times New Roman" w:cs="Times New Roman"/>
          <w:sz w:val="24"/>
          <w:szCs w:val="24"/>
        </w:rPr>
        <w:t>Практическая часть. Работа в группах</w:t>
      </w:r>
    </w:p>
    <w:p w:rsidR="003A0F4C" w:rsidRPr="003A0F4C" w:rsidRDefault="003A0F4C" w:rsidP="003A0F4C">
      <w:pPr>
        <w:spacing w:after="0" w:line="240" w:lineRule="auto"/>
        <w:ind w:firstLine="709"/>
        <w:jc w:val="both"/>
        <w:rPr>
          <w:rFonts w:ascii="Times New Roman" w:hAnsi="Times New Roman" w:cs="Times New Roman"/>
          <w:sz w:val="24"/>
          <w:szCs w:val="24"/>
        </w:rPr>
      </w:pPr>
      <w:r w:rsidRPr="003A0F4C">
        <w:rPr>
          <w:rFonts w:ascii="Times New Roman" w:hAnsi="Times New Roman" w:cs="Times New Roman"/>
          <w:sz w:val="24"/>
          <w:szCs w:val="24"/>
        </w:rPr>
        <w:t>- «Решение проблем, обозначенных в ситуациях кейса».</w:t>
      </w:r>
    </w:p>
    <w:p w:rsidR="003A0F4C" w:rsidRPr="003A0F4C" w:rsidRDefault="003A0F4C" w:rsidP="003A0F4C">
      <w:pPr>
        <w:spacing w:after="0" w:line="240" w:lineRule="auto"/>
        <w:ind w:firstLine="709"/>
        <w:jc w:val="both"/>
        <w:rPr>
          <w:rFonts w:ascii="Times New Roman" w:hAnsi="Times New Roman" w:cs="Times New Roman"/>
          <w:sz w:val="24"/>
          <w:szCs w:val="24"/>
        </w:rPr>
      </w:pPr>
      <w:r w:rsidRPr="003A0F4C">
        <w:rPr>
          <w:rFonts w:ascii="Times New Roman" w:hAnsi="Times New Roman" w:cs="Times New Roman"/>
          <w:sz w:val="24"/>
          <w:szCs w:val="24"/>
        </w:rPr>
        <w:t>- «Задания по кейсу, разработанному на реальной ситуации. Проблема: организация рабочего времени педагога».</w:t>
      </w:r>
    </w:p>
    <w:p w:rsidR="003A0F4C" w:rsidRPr="003A0F4C" w:rsidRDefault="003A0F4C" w:rsidP="003A0F4C">
      <w:pPr>
        <w:spacing w:after="0" w:line="240" w:lineRule="auto"/>
        <w:ind w:firstLine="709"/>
        <w:jc w:val="both"/>
        <w:rPr>
          <w:rFonts w:ascii="Times New Roman" w:hAnsi="Times New Roman" w:cs="Times New Roman"/>
          <w:sz w:val="24"/>
          <w:szCs w:val="24"/>
        </w:rPr>
      </w:pPr>
      <w:r w:rsidRPr="003A0F4C">
        <w:rPr>
          <w:rFonts w:ascii="Times New Roman" w:hAnsi="Times New Roman" w:cs="Times New Roman"/>
          <w:sz w:val="24"/>
          <w:szCs w:val="24"/>
        </w:rPr>
        <w:t>- «Составление плана подготовки приоритетного мероприятия».</w:t>
      </w:r>
    </w:p>
    <w:p w:rsidR="003A0F4C" w:rsidRPr="003A0F4C" w:rsidRDefault="003A0F4C" w:rsidP="003A0F4C">
      <w:pPr>
        <w:spacing w:after="0" w:line="240" w:lineRule="auto"/>
        <w:ind w:firstLine="709"/>
        <w:jc w:val="both"/>
        <w:rPr>
          <w:rFonts w:ascii="Times New Roman" w:hAnsi="Times New Roman" w:cs="Times New Roman"/>
          <w:color w:val="000000"/>
          <w:sz w:val="24"/>
          <w:szCs w:val="24"/>
        </w:rPr>
      </w:pPr>
      <w:r w:rsidRPr="003A0F4C">
        <w:rPr>
          <w:rFonts w:ascii="Times New Roman" w:hAnsi="Times New Roman" w:cs="Times New Roman"/>
          <w:color w:val="000000"/>
          <w:sz w:val="24"/>
          <w:szCs w:val="24"/>
        </w:rPr>
        <w:t>3. «Использование кейс-метода на уроках технологии».</w:t>
      </w:r>
    </w:p>
    <w:p w:rsidR="003A0F4C" w:rsidRPr="003A0F4C" w:rsidRDefault="003A0F4C" w:rsidP="003A0F4C">
      <w:pPr>
        <w:spacing w:after="0" w:line="240" w:lineRule="auto"/>
        <w:ind w:firstLine="709"/>
        <w:jc w:val="both"/>
        <w:rPr>
          <w:rFonts w:ascii="Times New Roman" w:hAnsi="Times New Roman" w:cs="Times New Roman"/>
          <w:color w:val="000000"/>
          <w:sz w:val="24"/>
          <w:szCs w:val="24"/>
        </w:rPr>
      </w:pPr>
      <w:r w:rsidRPr="003A0F4C">
        <w:rPr>
          <w:rFonts w:ascii="Times New Roman" w:hAnsi="Times New Roman" w:cs="Times New Roman"/>
          <w:color w:val="000000"/>
          <w:sz w:val="24"/>
          <w:szCs w:val="24"/>
        </w:rPr>
        <w:t xml:space="preserve">Фрагмент урока в 6 классе учителя технологии Кругловой Е. В. </w:t>
      </w:r>
    </w:p>
    <w:p w:rsidR="003A0F4C" w:rsidRPr="003A0F4C" w:rsidRDefault="003A0F4C" w:rsidP="003A0F4C">
      <w:pPr>
        <w:spacing w:after="0" w:line="240" w:lineRule="auto"/>
        <w:ind w:firstLine="709"/>
        <w:jc w:val="both"/>
        <w:rPr>
          <w:rFonts w:ascii="Times New Roman" w:eastAsia="Times New Roman" w:hAnsi="Times New Roman" w:cs="Times New Roman"/>
          <w:b/>
          <w:color w:val="010101"/>
          <w:sz w:val="24"/>
          <w:szCs w:val="24"/>
          <w:lang w:eastAsia="ru-RU"/>
        </w:rPr>
      </w:pPr>
      <w:r w:rsidRPr="003A0F4C">
        <w:rPr>
          <w:rFonts w:ascii="Times New Roman" w:hAnsi="Times New Roman" w:cs="Times New Roman"/>
          <w:color w:val="000000"/>
          <w:sz w:val="24"/>
          <w:szCs w:val="24"/>
        </w:rPr>
        <w:t xml:space="preserve">Тема урока: </w:t>
      </w:r>
      <w:r w:rsidRPr="002A7DAE">
        <w:rPr>
          <w:rFonts w:ascii="Times New Roman" w:eastAsia="Times New Roman" w:hAnsi="Times New Roman" w:cs="Times New Roman"/>
          <w:color w:val="010101"/>
          <w:sz w:val="24"/>
          <w:szCs w:val="24"/>
          <w:lang w:eastAsia="ru-RU"/>
        </w:rPr>
        <w:t>«Технологии производства круп их кулинарной обработки»</w:t>
      </w:r>
      <w:r w:rsidRPr="003A0F4C">
        <w:rPr>
          <w:rFonts w:ascii="Times New Roman" w:eastAsia="Times New Roman" w:hAnsi="Times New Roman" w:cs="Times New Roman"/>
          <w:b/>
          <w:color w:val="010101"/>
          <w:sz w:val="24"/>
          <w:szCs w:val="24"/>
          <w:lang w:eastAsia="ru-RU"/>
        </w:rPr>
        <w:t xml:space="preserve"> </w:t>
      </w:r>
    </w:p>
    <w:p w:rsidR="003A0F4C" w:rsidRPr="003A0F4C" w:rsidRDefault="003A0F4C" w:rsidP="003A0F4C">
      <w:pPr>
        <w:spacing w:after="0" w:line="240" w:lineRule="auto"/>
        <w:ind w:firstLine="709"/>
        <w:jc w:val="both"/>
        <w:rPr>
          <w:rFonts w:ascii="Times New Roman" w:hAnsi="Times New Roman" w:cs="Times New Roman"/>
          <w:color w:val="000000"/>
          <w:sz w:val="24"/>
          <w:szCs w:val="24"/>
        </w:rPr>
      </w:pPr>
      <w:r w:rsidRPr="003A0F4C">
        <w:rPr>
          <w:rFonts w:ascii="Times New Roman" w:hAnsi="Times New Roman" w:cs="Times New Roman"/>
          <w:color w:val="000000"/>
          <w:sz w:val="24"/>
          <w:szCs w:val="24"/>
        </w:rPr>
        <w:t>4. Обсуждение фрагмента урока технологии.</w:t>
      </w:r>
    </w:p>
    <w:p w:rsidR="003A0F4C" w:rsidRPr="00B1248D" w:rsidRDefault="003A0F4C" w:rsidP="00811607">
      <w:pPr>
        <w:spacing w:after="0" w:line="240" w:lineRule="auto"/>
        <w:ind w:firstLine="709"/>
        <w:jc w:val="both"/>
        <w:rPr>
          <w:rFonts w:ascii="Times New Roman" w:eastAsia="Times New Roman" w:hAnsi="Times New Roman" w:cs="Times New Roman"/>
          <w:color w:val="000000"/>
          <w:sz w:val="24"/>
          <w:szCs w:val="24"/>
          <w:lang w:eastAsia="ru-RU"/>
        </w:rPr>
      </w:pPr>
      <w:r w:rsidRPr="003A0F4C">
        <w:rPr>
          <w:rFonts w:ascii="Times New Roman" w:hAnsi="Times New Roman" w:cs="Times New Roman"/>
          <w:color w:val="000000"/>
          <w:sz w:val="24"/>
          <w:szCs w:val="24"/>
        </w:rPr>
        <w:t xml:space="preserve">5. Круглый стол. Тема </w:t>
      </w:r>
      <w:r w:rsidRPr="00B1248D">
        <w:rPr>
          <w:rFonts w:ascii="Times New Roman" w:eastAsia="Times New Roman" w:hAnsi="Times New Roman" w:cs="Times New Roman"/>
          <w:color w:val="000000"/>
          <w:sz w:val="24"/>
          <w:szCs w:val="24"/>
          <w:lang w:eastAsia="ru-RU"/>
        </w:rPr>
        <w:t xml:space="preserve">«Организация конкурса </w:t>
      </w:r>
      <w:r w:rsidR="00B1248D">
        <w:rPr>
          <w:rFonts w:ascii="Times New Roman" w:eastAsia="Times New Roman" w:hAnsi="Times New Roman" w:cs="Times New Roman"/>
          <w:color w:val="000000"/>
          <w:sz w:val="24"/>
          <w:szCs w:val="24"/>
          <w:lang w:eastAsia="ru-RU"/>
        </w:rPr>
        <w:t xml:space="preserve">профессионального мастерства </w:t>
      </w:r>
      <w:r w:rsidRPr="00B1248D">
        <w:rPr>
          <w:rFonts w:ascii="Times New Roman" w:eastAsia="Times New Roman" w:hAnsi="Times New Roman" w:cs="Times New Roman"/>
          <w:color w:val="000000"/>
          <w:sz w:val="24"/>
          <w:szCs w:val="24"/>
          <w:lang w:eastAsia="ru-RU"/>
        </w:rPr>
        <w:t xml:space="preserve">среди обучающихся школ ЯМР с использованием методики </w:t>
      </w:r>
      <w:proofErr w:type="spellStart"/>
      <w:r w:rsidRPr="00B1248D">
        <w:rPr>
          <w:rFonts w:ascii="Times New Roman" w:eastAsia="Times New Roman" w:hAnsi="Times New Roman" w:cs="Times New Roman"/>
          <w:color w:val="000000"/>
          <w:sz w:val="24"/>
          <w:szCs w:val="24"/>
          <w:lang w:eastAsia="ru-RU"/>
        </w:rPr>
        <w:t>WorldSkills</w:t>
      </w:r>
      <w:proofErr w:type="spellEnd"/>
      <w:r w:rsidRPr="00B1248D">
        <w:rPr>
          <w:rFonts w:ascii="Times New Roman" w:eastAsia="Times New Roman" w:hAnsi="Times New Roman" w:cs="Times New Roman"/>
          <w:color w:val="000000"/>
          <w:sz w:val="24"/>
          <w:szCs w:val="24"/>
          <w:lang w:eastAsia="ru-RU"/>
        </w:rPr>
        <w:t>».</w:t>
      </w:r>
    </w:p>
    <w:p w:rsidR="003A0F4C" w:rsidRPr="003A0F4C" w:rsidRDefault="003A0F4C" w:rsidP="00811607">
      <w:pPr>
        <w:spacing w:after="0" w:line="240" w:lineRule="auto"/>
        <w:ind w:firstLine="709"/>
        <w:rPr>
          <w:rFonts w:ascii="Times New Roman" w:eastAsia="Times New Roman" w:hAnsi="Times New Roman" w:cs="Times New Roman"/>
          <w:b/>
          <w:color w:val="000000"/>
          <w:sz w:val="24"/>
          <w:szCs w:val="24"/>
          <w:lang w:eastAsia="ru-RU"/>
        </w:rPr>
      </w:pPr>
      <w:r w:rsidRPr="003A0F4C">
        <w:rPr>
          <w:rFonts w:ascii="Times New Roman" w:eastAsia="Times New Roman" w:hAnsi="Times New Roman" w:cs="Times New Roman"/>
          <w:b/>
          <w:color w:val="000000"/>
          <w:sz w:val="24"/>
          <w:szCs w:val="24"/>
          <w:lang w:eastAsia="ru-RU"/>
        </w:rPr>
        <w:t>Вопросы:</w:t>
      </w:r>
    </w:p>
    <w:p w:rsidR="003A0F4C" w:rsidRPr="003A0F4C" w:rsidRDefault="003A0F4C" w:rsidP="00811607">
      <w:pPr>
        <w:spacing w:after="0" w:line="240" w:lineRule="auto"/>
        <w:ind w:firstLine="709"/>
        <w:jc w:val="both"/>
        <w:rPr>
          <w:rFonts w:ascii="Times New Roman" w:hAnsi="Times New Roman" w:cs="Times New Roman"/>
          <w:sz w:val="24"/>
          <w:szCs w:val="24"/>
        </w:rPr>
      </w:pPr>
      <w:r w:rsidRPr="003A0F4C">
        <w:rPr>
          <w:rFonts w:ascii="Times New Roman" w:eastAsia="Times New Roman" w:hAnsi="Times New Roman" w:cs="Times New Roman"/>
          <w:color w:val="000000"/>
          <w:sz w:val="24"/>
          <w:szCs w:val="24"/>
          <w:lang w:eastAsia="ru-RU"/>
        </w:rPr>
        <w:t>-</w:t>
      </w:r>
      <w:r w:rsidRPr="003A0F4C">
        <w:rPr>
          <w:rFonts w:ascii="Times New Roman" w:hAnsi="Times New Roman" w:cs="Times New Roman"/>
          <w:sz w:val="24"/>
          <w:szCs w:val="24"/>
        </w:rPr>
        <w:t xml:space="preserve"> Значение конкурсного движения для самореализации обучающегося и педагога.</w:t>
      </w:r>
    </w:p>
    <w:p w:rsidR="003A0F4C" w:rsidRPr="003A0F4C" w:rsidRDefault="003A0F4C" w:rsidP="00811607">
      <w:pPr>
        <w:spacing w:after="0" w:line="240" w:lineRule="auto"/>
        <w:ind w:firstLine="709"/>
        <w:jc w:val="both"/>
        <w:rPr>
          <w:rFonts w:ascii="Times New Roman" w:eastAsia="Times New Roman" w:hAnsi="Times New Roman" w:cs="Times New Roman"/>
          <w:color w:val="000000"/>
          <w:sz w:val="24"/>
          <w:szCs w:val="24"/>
          <w:lang w:eastAsia="ru-RU"/>
        </w:rPr>
      </w:pPr>
      <w:r w:rsidRPr="003A0F4C">
        <w:rPr>
          <w:rFonts w:ascii="Times New Roman" w:eastAsia="Times New Roman" w:hAnsi="Times New Roman" w:cs="Times New Roman"/>
          <w:color w:val="000000"/>
          <w:sz w:val="24"/>
          <w:szCs w:val="24"/>
          <w:lang w:eastAsia="ru-RU"/>
        </w:rPr>
        <w:t xml:space="preserve">- Организация конкурса с использованием методики </w:t>
      </w:r>
      <w:proofErr w:type="spellStart"/>
      <w:r w:rsidRPr="003A0F4C">
        <w:rPr>
          <w:rFonts w:ascii="Times New Roman" w:eastAsia="Times New Roman" w:hAnsi="Times New Roman" w:cs="Times New Roman"/>
          <w:color w:val="000000"/>
          <w:sz w:val="24"/>
          <w:szCs w:val="24"/>
          <w:lang w:eastAsia="ru-RU"/>
        </w:rPr>
        <w:t>WorldSkills</w:t>
      </w:r>
      <w:proofErr w:type="spellEnd"/>
      <w:r w:rsidRPr="003A0F4C">
        <w:rPr>
          <w:rFonts w:ascii="Times New Roman" w:eastAsia="Times New Roman" w:hAnsi="Times New Roman" w:cs="Times New Roman"/>
          <w:color w:val="000000"/>
          <w:sz w:val="24"/>
          <w:szCs w:val="24"/>
          <w:lang w:eastAsia="ru-RU"/>
        </w:rPr>
        <w:t>»: выбор компетенций.</w:t>
      </w:r>
    </w:p>
    <w:p w:rsidR="003A0F4C" w:rsidRPr="003A0F4C" w:rsidRDefault="003A0F4C" w:rsidP="00811607">
      <w:pPr>
        <w:spacing w:after="0" w:line="240" w:lineRule="auto"/>
        <w:ind w:firstLine="709"/>
        <w:jc w:val="both"/>
        <w:rPr>
          <w:rFonts w:ascii="Times New Roman" w:eastAsia="Times New Roman" w:hAnsi="Times New Roman" w:cs="Times New Roman"/>
          <w:color w:val="000000"/>
          <w:sz w:val="24"/>
          <w:szCs w:val="24"/>
          <w:lang w:eastAsia="ru-RU"/>
        </w:rPr>
      </w:pPr>
      <w:r w:rsidRPr="003A0F4C">
        <w:rPr>
          <w:rFonts w:ascii="Times New Roman" w:eastAsia="Times New Roman" w:hAnsi="Times New Roman" w:cs="Times New Roman"/>
          <w:color w:val="000000"/>
          <w:sz w:val="24"/>
          <w:szCs w:val="24"/>
          <w:lang w:eastAsia="ru-RU"/>
        </w:rPr>
        <w:t xml:space="preserve">- Создание оргкомитета: выбор состава организационного комитета по направлениям </w:t>
      </w:r>
      <w:r w:rsidRPr="003A0F4C">
        <w:rPr>
          <w:rFonts w:ascii="Times New Roman" w:eastAsia="Times New Roman" w:hAnsi="Times New Roman" w:cs="Times New Roman"/>
          <w:sz w:val="24"/>
          <w:szCs w:val="24"/>
        </w:rPr>
        <w:t>«Техника, технологии и техническое творчество</w:t>
      </w:r>
      <w:r w:rsidRPr="003A0F4C">
        <w:rPr>
          <w:rFonts w:ascii="Times New Roman" w:eastAsia="Times New Roman" w:hAnsi="Times New Roman" w:cs="Times New Roman"/>
          <w:color w:val="000000"/>
          <w:sz w:val="24"/>
          <w:szCs w:val="24"/>
          <w:lang w:eastAsia="ru-RU"/>
        </w:rPr>
        <w:t>»</w:t>
      </w:r>
      <w:r w:rsidRPr="003A0F4C">
        <w:rPr>
          <w:rFonts w:ascii="Times New Roman" w:hAnsi="Times New Roman" w:cs="Times New Roman"/>
          <w:sz w:val="24"/>
          <w:szCs w:val="24"/>
        </w:rPr>
        <w:t xml:space="preserve"> и</w:t>
      </w:r>
      <w:r w:rsidRPr="003A0F4C">
        <w:rPr>
          <w:rFonts w:ascii="Times New Roman" w:hAnsi="Times New Roman" w:cs="Times New Roman"/>
          <w:b/>
          <w:sz w:val="24"/>
          <w:szCs w:val="24"/>
        </w:rPr>
        <w:t xml:space="preserve"> </w:t>
      </w:r>
      <w:r w:rsidRPr="003A0F4C">
        <w:rPr>
          <w:rFonts w:ascii="Times New Roman" w:hAnsi="Times New Roman" w:cs="Times New Roman"/>
          <w:sz w:val="24"/>
          <w:szCs w:val="24"/>
        </w:rPr>
        <w:t xml:space="preserve">«Культура дома, дизайн и технологии»; </w:t>
      </w:r>
      <w:r w:rsidRPr="003A0F4C">
        <w:rPr>
          <w:rFonts w:ascii="Times New Roman" w:eastAsia="Times New Roman" w:hAnsi="Times New Roman" w:cs="Times New Roman"/>
          <w:color w:val="000000"/>
          <w:sz w:val="24"/>
          <w:szCs w:val="24"/>
          <w:lang w:eastAsia="ru-RU"/>
        </w:rPr>
        <w:t>распределение обязанностей между членами оргкомитета.</w:t>
      </w:r>
    </w:p>
    <w:p w:rsidR="003A0F4C" w:rsidRPr="003A0F4C" w:rsidRDefault="003A0F4C" w:rsidP="00811607">
      <w:pPr>
        <w:spacing w:after="0" w:line="240" w:lineRule="auto"/>
        <w:ind w:firstLine="709"/>
        <w:jc w:val="both"/>
        <w:rPr>
          <w:rFonts w:ascii="Times New Roman" w:hAnsi="Times New Roman" w:cs="Times New Roman"/>
          <w:sz w:val="24"/>
          <w:szCs w:val="24"/>
        </w:rPr>
      </w:pPr>
      <w:r w:rsidRPr="003A0F4C">
        <w:rPr>
          <w:rFonts w:ascii="Times New Roman" w:hAnsi="Times New Roman" w:cs="Times New Roman"/>
          <w:sz w:val="24"/>
          <w:szCs w:val="24"/>
        </w:rPr>
        <w:t xml:space="preserve">- Обсуждение </w:t>
      </w:r>
      <w:r w:rsidRPr="003A0F4C">
        <w:rPr>
          <w:rFonts w:ascii="Times New Roman" w:eastAsia="Times New Roman" w:hAnsi="Times New Roman" w:cs="Times New Roman"/>
          <w:color w:val="000000"/>
          <w:sz w:val="24"/>
          <w:szCs w:val="24"/>
          <w:lang w:eastAsia="ru-RU"/>
        </w:rPr>
        <w:t xml:space="preserve">вопросов по планированию конкурса, созданию </w:t>
      </w:r>
      <w:r w:rsidRPr="003A0F4C">
        <w:rPr>
          <w:rFonts w:ascii="Times New Roman" w:hAnsi="Times New Roman" w:cs="Times New Roman"/>
          <w:sz w:val="24"/>
          <w:szCs w:val="24"/>
        </w:rPr>
        <w:t>положения, типовой конкурсной документации, материально - техническому обеспечению.</w:t>
      </w:r>
    </w:p>
    <w:p w:rsidR="00A94AE1" w:rsidRPr="003A0F4C" w:rsidRDefault="003A0F4C" w:rsidP="008116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A94AE1" w:rsidRPr="003A0F4C">
        <w:rPr>
          <w:rFonts w:ascii="Times New Roman" w:hAnsi="Times New Roman" w:cs="Times New Roman"/>
          <w:sz w:val="24"/>
          <w:szCs w:val="24"/>
        </w:rPr>
        <w:t>. Подведение итогов семинара. Обмен методическими материалами.</w:t>
      </w:r>
    </w:p>
    <w:p w:rsidR="00E2727C" w:rsidRDefault="00E2727C" w:rsidP="00811607">
      <w:pPr>
        <w:spacing w:after="0" w:line="240" w:lineRule="auto"/>
        <w:ind w:firstLine="709"/>
        <w:jc w:val="both"/>
        <w:rPr>
          <w:rFonts w:ascii="Times New Roman" w:eastAsia="Times New Roman" w:hAnsi="Times New Roman" w:cs="Times New Roman"/>
          <w:sz w:val="24"/>
          <w:szCs w:val="24"/>
          <w:lang w:eastAsia="ru-RU"/>
        </w:rPr>
      </w:pPr>
    </w:p>
    <w:p w:rsidR="00D2632A" w:rsidRDefault="00E2727C" w:rsidP="00811607">
      <w:pPr>
        <w:spacing w:after="0" w:line="240" w:lineRule="auto"/>
        <w:ind w:firstLine="709"/>
        <w:jc w:val="both"/>
        <w:rPr>
          <w:rFonts w:ascii="Times New Roman" w:eastAsia="Times New Roman" w:hAnsi="Times New Roman" w:cs="Times New Roman"/>
          <w:bCs/>
          <w:sz w:val="24"/>
          <w:szCs w:val="24"/>
          <w:lang w:eastAsia="ru-RU"/>
        </w:rPr>
      </w:pPr>
      <w:r w:rsidRPr="00E2727C">
        <w:rPr>
          <w:rFonts w:ascii="Times New Roman" w:eastAsia="Times New Roman" w:hAnsi="Times New Roman" w:cs="Times New Roman"/>
          <w:sz w:val="24"/>
          <w:szCs w:val="24"/>
          <w:lang w:eastAsia="ru-RU"/>
        </w:rPr>
        <w:t xml:space="preserve">По первому вопросу </w:t>
      </w:r>
      <w:r w:rsidRPr="00E2727C">
        <w:rPr>
          <w:rFonts w:ascii="Times New Roman" w:hAnsi="Times New Roman" w:cs="Times New Roman"/>
          <w:color w:val="000000"/>
          <w:sz w:val="24"/>
          <w:szCs w:val="24"/>
        </w:rPr>
        <w:t>«Интерактивные методы и технологии обучения»</w:t>
      </w:r>
      <w:r w:rsidRPr="00E2727C">
        <w:rPr>
          <w:rFonts w:ascii="Times New Roman" w:eastAsia="Times New Roman" w:hAnsi="Times New Roman" w:cs="Times New Roman"/>
          <w:sz w:val="24"/>
          <w:szCs w:val="24"/>
          <w:lang w:eastAsia="ru-RU"/>
        </w:rPr>
        <w:t xml:space="preserve"> выступил учитель технологии МОУ </w:t>
      </w:r>
      <w:proofErr w:type="spellStart"/>
      <w:r w:rsidRPr="00E2727C">
        <w:rPr>
          <w:rFonts w:ascii="Times New Roman" w:eastAsia="Times New Roman" w:hAnsi="Times New Roman" w:cs="Times New Roman"/>
          <w:sz w:val="24"/>
          <w:szCs w:val="24"/>
          <w:lang w:eastAsia="ru-RU"/>
        </w:rPr>
        <w:t>Карачихская</w:t>
      </w:r>
      <w:proofErr w:type="spellEnd"/>
      <w:r w:rsidRPr="00E2727C">
        <w:rPr>
          <w:rFonts w:ascii="Times New Roman" w:eastAsia="Times New Roman" w:hAnsi="Times New Roman" w:cs="Times New Roman"/>
          <w:sz w:val="24"/>
          <w:szCs w:val="24"/>
          <w:lang w:eastAsia="ru-RU"/>
        </w:rPr>
        <w:t xml:space="preserve"> СШ ЯМР Круглова Е. В. </w:t>
      </w:r>
      <w:r>
        <w:rPr>
          <w:rFonts w:ascii="Times New Roman" w:eastAsia="Times New Roman" w:hAnsi="Times New Roman" w:cs="Times New Roman"/>
          <w:sz w:val="24"/>
          <w:szCs w:val="24"/>
          <w:lang w:eastAsia="ru-RU"/>
        </w:rPr>
        <w:t>Она рассказала</w:t>
      </w:r>
      <w:r w:rsidR="00852A78">
        <w:rPr>
          <w:rFonts w:ascii="Times New Roman" w:eastAsia="Times New Roman" w:hAnsi="Times New Roman" w:cs="Times New Roman"/>
          <w:sz w:val="24"/>
          <w:szCs w:val="24"/>
          <w:lang w:eastAsia="ru-RU"/>
        </w:rPr>
        <w:t xml:space="preserve"> о видах методов обучения в педагогике: 1</w:t>
      </w:r>
      <w:r w:rsidR="002A7DAE" w:rsidRPr="00852A78">
        <w:rPr>
          <w:rFonts w:ascii="Times New Roman" w:eastAsia="Times New Roman" w:hAnsi="Times New Roman" w:cs="Times New Roman"/>
          <w:bCs/>
          <w:sz w:val="24"/>
          <w:szCs w:val="24"/>
        </w:rPr>
        <w:t xml:space="preserve">) пассивная - обучаемый выступает в роли "объекта" обучения (слушает и смотрит); </w:t>
      </w:r>
      <w:r w:rsidR="002A7DAE" w:rsidRPr="00852A78">
        <w:rPr>
          <w:rFonts w:ascii="Times New Roman" w:eastAsia="Times New Roman" w:hAnsi="Times New Roman" w:cs="Times New Roman"/>
          <w:bCs/>
          <w:sz w:val="24"/>
          <w:szCs w:val="24"/>
          <w:lang w:eastAsia="ru-RU"/>
        </w:rPr>
        <w:t>2) активная - обучаемый выступает "субъектом" обучения (самостоятельная работа, творческие задания); 3)</w:t>
      </w:r>
      <w:r w:rsidR="00852A78">
        <w:rPr>
          <w:rFonts w:ascii="Times New Roman" w:eastAsia="Times New Roman" w:hAnsi="Times New Roman" w:cs="Times New Roman"/>
          <w:bCs/>
          <w:sz w:val="24"/>
          <w:szCs w:val="24"/>
          <w:lang w:eastAsia="ru-RU"/>
        </w:rPr>
        <w:t xml:space="preserve"> интерактивная – взаимодействие </w:t>
      </w:r>
      <w:r w:rsidR="00852A78" w:rsidRPr="00852A78">
        <w:rPr>
          <w:rFonts w:ascii="Times New Roman" w:eastAsia="Times New Roman" w:hAnsi="Times New Roman" w:cs="Times New Roman"/>
          <w:bCs/>
          <w:sz w:val="24"/>
          <w:szCs w:val="24"/>
          <w:lang w:eastAsia="ru-RU"/>
        </w:rPr>
        <w:lastRenderedPageBreak/>
        <w:t xml:space="preserve">(моделирование жизненных ситуаций, использование ролевых игр, совместное решение проблем). </w:t>
      </w:r>
      <w:r w:rsidR="00852A78">
        <w:rPr>
          <w:rFonts w:ascii="Times New Roman" w:eastAsia="Times New Roman" w:hAnsi="Times New Roman" w:cs="Times New Roman"/>
          <w:bCs/>
          <w:sz w:val="24"/>
          <w:szCs w:val="24"/>
          <w:lang w:eastAsia="ru-RU"/>
        </w:rPr>
        <w:t>Рассказала о к</w:t>
      </w:r>
      <w:r w:rsidR="00852A78" w:rsidRPr="00852A78">
        <w:rPr>
          <w:rFonts w:ascii="Times New Roman" w:eastAsia="Times New Roman" w:hAnsi="Times New Roman" w:cs="Times New Roman"/>
          <w:bCs/>
          <w:sz w:val="24"/>
          <w:szCs w:val="24"/>
          <w:lang w:eastAsia="ru-RU"/>
        </w:rPr>
        <w:t>лассификаци</w:t>
      </w:r>
      <w:r w:rsidR="00852A78">
        <w:rPr>
          <w:rFonts w:ascii="Times New Roman" w:eastAsia="Times New Roman" w:hAnsi="Times New Roman" w:cs="Times New Roman"/>
          <w:bCs/>
          <w:sz w:val="24"/>
          <w:szCs w:val="24"/>
          <w:lang w:eastAsia="ru-RU"/>
        </w:rPr>
        <w:t>и</w:t>
      </w:r>
      <w:r w:rsidR="00852A78" w:rsidRPr="00852A78">
        <w:rPr>
          <w:rFonts w:ascii="Times New Roman" w:eastAsia="Times New Roman" w:hAnsi="Times New Roman" w:cs="Times New Roman"/>
          <w:bCs/>
          <w:sz w:val="24"/>
          <w:szCs w:val="24"/>
          <w:lang w:eastAsia="ru-RU"/>
        </w:rPr>
        <w:t xml:space="preserve"> интерактивных технологий обучения</w:t>
      </w:r>
      <w:r w:rsidR="00852A78">
        <w:rPr>
          <w:rFonts w:ascii="Times New Roman" w:eastAsia="Times New Roman" w:hAnsi="Times New Roman" w:cs="Times New Roman"/>
          <w:bCs/>
          <w:sz w:val="24"/>
          <w:szCs w:val="24"/>
          <w:lang w:eastAsia="ru-RU"/>
        </w:rPr>
        <w:t>, перечислила методы</w:t>
      </w:r>
      <w:r w:rsidR="00852A78" w:rsidRPr="00852A78">
        <w:rPr>
          <w:rFonts w:ascii="Times New Roman" w:eastAsia="Times New Roman" w:hAnsi="Times New Roman" w:cs="Times New Roman"/>
          <w:bCs/>
          <w:sz w:val="24"/>
          <w:szCs w:val="24"/>
          <w:lang w:eastAsia="ru-RU"/>
        </w:rPr>
        <w:t xml:space="preserve"> интерактивного обучения</w:t>
      </w:r>
      <w:r w:rsidR="00852A78">
        <w:rPr>
          <w:rFonts w:ascii="Times New Roman" w:eastAsia="Times New Roman" w:hAnsi="Times New Roman" w:cs="Times New Roman"/>
          <w:bCs/>
          <w:sz w:val="24"/>
          <w:szCs w:val="24"/>
          <w:lang w:eastAsia="ru-RU"/>
        </w:rPr>
        <w:t>, познакомила с критериями отбора методов обучения</w:t>
      </w:r>
      <w:r w:rsidR="00D2632A">
        <w:rPr>
          <w:rFonts w:ascii="Times New Roman" w:eastAsia="Times New Roman" w:hAnsi="Times New Roman" w:cs="Times New Roman"/>
          <w:bCs/>
          <w:sz w:val="24"/>
          <w:szCs w:val="24"/>
          <w:lang w:eastAsia="ru-RU"/>
        </w:rPr>
        <w:t>.</w:t>
      </w:r>
      <w:r w:rsidR="00852A78">
        <w:rPr>
          <w:rFonts w:ascii="Times New Roman" w:eastAsia="Times New Roman" w:hAnsi="Times New Roman" w:cs="Times New Roman"/>
          <w:bCs/>
          <w:sz w:val="24"/>
          <w:szCs w:val="24"/>
          <w:lang w:eastAsia="ru-RU"/>
        </w:rPr>
        <w:t xml:space="preserve"> </w:t>
      </w:r>
      <w:r w:rsidR="00D2632A">
        <w:rPr>
          <w:rFonts w:ascii="Times New Roman" w:eastAsia="Times New Roman" w:hAnsi="Times New Roman" w:cs="Times New Roman"/>
          <w:bCs/>
          <w:sz w:val="24"/>
          <w:szCs w:val="24"/>
          <w:lang w:eastAsia="ru-RU"/>
        </w:rPr>
        <w:t>Отметила, что д</w:t>
      </w:r>
      <w:r w:rsidR="00852A78" w:rsidRPr="00D2632A">
        <w:rPr>
          <w:rFonts w:ascii="Times New Roman" w:eastAsia="Times New Roman" w:hAnsi="Times New Roman" w:cs="Times New Roman"/>
          <w:bCs/>
          <w:sz w:val="24"/>
          <w:szCs w:val="24"/>
          <w:lang w:eastAsia="ru-RU"/>
        </w:rPr>
        <w:t>ля реализации данных критериев необходим серьезный анализ содержания учебного материала и выявление на основе этого его доступности для усвоения школьниками</w:t>
      </w:r>
      <w:r w:rsidR="00D2632A">
        <w:rPr>
          <w:rFonts w:ascii="Times New Roman" w:eastAsia="Times New Roman" w:hAnsi="Times New Roman" w:cs="Times New Roman"/>
          <w:bCs/>
          <w:sz w:val="24"/>
          <w:szCs w:val="24"/>
          <w:lang w:eastAsia="ru-RU"/>
        </w:rPr>
        <w:t>. Круглова Е.В. рассмотрела а</w:t>
      </w:r>
      <w:r w:rsidR="00D2632A" w:rsidRPr="00D2632A">
        <w:rPr>
          <w:rFonts w:ascii="Times New Roman" w:eastAsia="Times New Roman" w:hAnsi="Times New Roman" w:cs="Times New Roman"/>
          <w:bCs/>
          <w:sz w:val="24"/>
          <w:szCs w:val="24"/>
          <w:lang w:eastAsia="ru-RU"/>
        </w:rPr>
        <w:t xml:space="preserve">лгоритм проведения </w:t>
      </w:r>
      <w:r w:rsidR="00D2632A">
        <w:rPr>
          <w:rFonts w:ascii="Times New Roman" w:eastAsia="Times New Roman" w:hAnsi="Times New Roman" w:cs="Times New Roman"/>
          <w:bCs/>
          <w:sz w:val="24"/>
          <w:szCs w:val="24"/>
          <w:lang w:eastAsia="ru-RU"/>
        </w:rPr>
        <w:t>интерактивного занятия и в</w:t>
      </w:r>
      <w:r w:rsidR="00D2632A" w:rsidRPr="00D2632A">
        <w:rPr>
          <w:rFonts w:ascii="Times New Roman" w:eastAsia="Times New Roman" w:hAnsi="Times New Roman" w:cs="Times New Roman"/>
          <w:bCs/>
          <w:sz w:val="24"/>
          <w:szCs w:val="24"/>
          <w:lang w:eastAsia="ru-RU"/>
        </w:rPr>
        <w:t>ариант включения интерактивных методов обучения в структуру урока</w:t>
      </w:r>
      <w:r w:rsidR="00D2632A">
        <w:rPr>
          <w:rFonts w:ascii="Times New Roman" w:eastAsia="Times New Roman" w:hAnsi="Times New Roman" w:cs="Times New Roman"/>
          <w:bCs/>
          <w:sz w:val="24"/>
          <w:szCs w:val="24"/>
          <w:lang w:eastAsia="ru-RU"/>
        </w:rPr>
        <w:t>.</w:t>
      </w:r>
    </w:p>
    <w:p w:rsidR="00D2632A" w:rsidRPr="00D2632A" w:rsidRDefault="000830D0" w:rsidP="00811607">
      <w:pPr>
        <w:spacing w:after="0" w:line="240" w:lineRule="auto"/>
        <w:ind w:firstLine="709"/>
        <w:jc w:val="both"/>
        <w:rPr>
          <w:rFonts w:ascii="Times New Roman" w:eastAsia="Times New Roman" w:hAnsi="Times New Roman" w:cs="Times New Roman"/>
          <w:bCs/>
          <w:sz w:val="24"/>
          <w:szCs w:val="24"/>
          <w:lang w:eastAsia="ru-RU"/>
        </w:rPr>
      </w:pPr>
      <w:r w:rsidRPr="00E2727C">
        <w:rPr>
          <w:rFonts w:ascii="Times New Roman" w:eastAsia="Times New Roman" w:hAnsi="Times New Roman" w:cs="Times New Roman"/>
          <w:sz w:val="24"/>
          <w:szCs w:val="24"/>
          <w:lang w:eastAsia="ru-RU"/>
        </w:rPr>
        <w:t>По</w:t>
      </w:r>
      <w:r w:rsidR="00D27940" w:rsidRPr="00E2727C">
        <w:rPr>
          <w:rFonts w:ascii="Times New Roman" w:eastAsia="Times New Roman" w:hAnsi="Times New Roman" w:cs="Times New Roman"/>
          <w:sz w:val="24"/>
          <w:szCs w:val="24"/>
          <w:lang w:eastAsia="ru-RU"/>
        </w:rPr>
        <w:t xml:space="preserve"> второму</w:t>
      </w:r>
      <w:r w:rsidRPr="00E2727C">
        <w:rPr>
          <w:rFonts w:ascii="Times New Roman" w:eastAsia="Times New Roman" w:hAnsi="Times New Roman" w:cs="Times New Roman"/>
          <w:sz w:val="24"/>
          <w:szCs w:val="24"/>
          <w:lang w:eastAsia="ru-RU"/>
        </w:rPr>
        <w:t xml:space="preserve"> вопросу</w:t>
      </w:r>
      <w:r w:rsidR="00E2727C" w:rsidRPr="00E2727C">
        <w:rPr>
          <w:rFonts w:ascii="Times New Roman" w:eastAsia="Times New Roman" w:hAnsi="Times New Roman" w:cs="Times New Roman"/>
          <w:sz w:val="24"/>
          <w:szCs w:val="24"/>
          <w:lang w:eastAsia="ru-RU"/>
        </w:rPr>
        <w:t xml:space="preserve"> </w:t>
      </w:r>
      <w:r w:rsidR="00E2727C" w:rsidRPr="00E2727C">
        <w:rPr>
          <w:rFonts w:ascii="Times New Roman" w:hAnsi="Times New Roman" w:cs="Times New Roman"/>
          <w:color w:val="000000"/>
          <w:sz w:val="24"/>
          <w:szCs w:val="24"/>
        </w:rPr>
        <w:t>«Кейс-метод»</w:t>
      </w:r>
      <w:r w:rsidRPr="00E2727C">
        <w:rPr>
          <w:rFonts w:ascii="Times New Roman" w:eastAsia="Times New Roman" w:hAnsi="Times New Roman" w:cs="Times New Roman"/>
          <w:sz w:val="24"/>
          <w:szCs w:val="24"/>
          <w:lang w:eastAsia="ru-RU"/>
        </w:rPr>
        <w:t xml:space="preserve"> выступил</w:t>
      </w:r>
      <w:r w:rsidR="00D27940" w:rsidRPr="00E2727C">
        <w:rPr>
          <w:rFonts w:ascii="Times New Roman" w:eastAsia="Times New Roman" w:hAnsi="Times New Roman" w:cs="Times New Roman"/>
          <w:sz w:val="24"/>
          <w:szCs w:val="24"/>
          <w:lang w:eastAsia="ru-RU"/>
        </w:rPr>
        <w:t xml:space="preserve"> </w:t>
      </w:r>
      <w:r w:rsidR="00BF39A0" w:rsidRPr="00E2727C">
        <w:rPr>
          <w:rFonts w:ascii="Times New Roman" w:eastAsia="Times New Roman" w:hAnsi="Times New Roman" w:cs="Times New Roman"/>
          <w:sz w:val="24"/>
          <w:szCs w:val="24"/>
          <w:lang w:eastAsia="ru-RU"/>
        </w:rPr>
        <w:t xml:space="preserve">учитель технологии </w:t>
      </w:r>
      <w:r w:rsidR="00E2727C" w:rsidRPr="00E2727C">
        <w:rPr>
          <w:rFonts w:ascii="Times New Roman" w:eastAsia="Times New Roman" w:hAnsi="Times New Roman" w:cs="Times New Roman"/>
          <w:sz w:val="24"/>
          <w:szCs w:val="24"/>
          <w:lang w:eastAsia="ru-RU"/>
        </w:rPr>
        <w:t xml:space="preserve">МОУ </w:t>
      </w:r>
      <w:proofErr w:type="spellStart"/>
      <w:r w:rsidR="00E2727C" w:rsidRPr="00E2727C">
        <w:rPr>
          <w:rFonts w:ascii="Times New Roman" w:eastAsia="Times New Roman" w:hAnsi="Times New Roman" w:cs="Times New Roman"/>
          <w:sz w:val="24"/>
          <w:szCs w:val="24"/>
          <w:lang w:eastAsia="ru-RU"/>
        </w:rPr>
        <w:t>Карачихская</w:t>
      </w:r>
      <w:proofErr w:type="spellEnd"/>
      <w:r w:rsidR="00E2727C" w:rsidRPr="00E2727C">
        <w:rPr>
          <w:rFonts w:ascii="Times New Roman" w:eastAsia="Times New Roman" w:hAnsi="Times New Roman" w:cs="Times New Roman"/>
          <w:sz w:val="24"/>
          <w:szCs w:val="24"/>
          <w:lang w:eastAsia="ru-RU"/>
        </w:rPr>
        <w:t xml:space="preserve"> СШ ЯМР Круглова Е. В. </w:t>
      </w:r>
      <w:r w:rsidR="00E2727C">
        <w:rPr>
          <w:rFonts w:ascii="Times New Roman" w:eastAsia="Times New Roman" w:hAnsi="Times New Roman" w:cs="Times New Roman"/>
          <w:sz w:val="24"/>
          <w:szCs w:val="24"/>
          <w:lang w:eastAsia="ru-RU"/>
        </w:rPr>
        <w:t>Она рассказала</w:t>
      </w:r>
      <w:r w:rsidR="00D2632A">
        <w:rPr>
          <w:rFonts w:ascii="Times New Roman" w:eastAsia="Times New Roman" w:hAnsi="Times New Roman" w:cs="Times New Roman"/>
          <w:sz w:val="24"/>
          <w:szCs w:val="24"/>
          <w:lang w:eastAsia="ru-RU"/>
        </w:rPr>
        <w:t>, что это м</w:t>
      </w:r>
      <w:r w:rsidR="00D2632A" w:rsidRPr="00D2632A">
        <w:rPr>
          <w:rFonts w:ascii="Times New Roman" w:eastAsia="Times New Roman" w:hAnsi="Times New Roman" w:cs="Times New Roman"/>
          <w:bCs/>
          <w:sz w:val="24"/>
          <w:szCs w:val="24"/>
          <w:lang w:eastAsia="ru-RU"/>
        </w:rPr>
        <w:t>етод конкретных ситуаций – метод активного проблемно-ситуационного анализа, основанный на обучении путем решения конкретных задач – ситуаций (решение кейсов).</w:t>
      </w:r>
      <w:r w:rsidR="00D2632A">
        <w:rPr>
          <w:rFonts w:ascii="Times New Roman" w:eastAsia="Times New Roman" w:hAnsi="Times New Roman" w:cs="Times New Roman"/>
          <w:bCs/>
          <w:sz w:val="24"/>
          <w:szCs w:val="24"/>
          <w:lang w:eastAsia="ru-RU"/>
        </w:rPr>
        <w:t xml:space="preserve"> </w:t>
      </w:r>
      <w:r w:rsidR="00D2632A" w:rsidRPr="00D2632A">
        <w:rPr>
          <w:rFonts w:ascii="Times New Roman" w:eastAsia="Times New Roman" w:hAnsi="Times New Roman" w:cs="Times New Roman"/>
          <w:bCs/>
          <w:sz w:val="24"/>
          <w:szCs w:val="24"/>
          <w:lang w:eastAsia="ru-RU"/>
        </w:rPr>
        <w:t>Цель метода: совместными усилиями группы учащихся проанализировать ситуацию, возникающую при конкретном положении дел, выработать практическое решение; окончание процесса – оценка предложенных алгоритмов и выбор лучшего в контексте поставленной проблемы.</w:t>
      </w:r>
      <w:r w:rsidR="00D2632A">
        <w:rPr>
          <w:rFonts w:ascii="Times New Roman" w:eastAsia="Times New Roman" w:hAnsi="Times New Roman" w:cs="Times New Roman"/>
          <w:bCs/>
          <w:sz w:val="24"/>
          <w:szCs w:val="24"/>
          <w:lang w:eastAsia="ru-RU"/>
        </w:rPr>
        <w:t xml:space="preserve"> Учитель познакомила с классификацией кейсов, особенностями кейс-метода и рисками</w:t>
      </w:r>
      <w:r w:rsidR="00D2632A" w:rsidRPr="00D2632A">
        <w:rPr>
          <w:rFonts w:ascii="Times New Roman" w:eastAsia="Times New Roman" w:hAnsi="Times New Roman" w:cs="Times New Roman"/>
          <w:bCs/>
          <w:sz w:val="24"/>
          <w:szCs w:val="24"/>
          <w:lang w:eastAsia="ru-RU"/>
        </w:rPr>
        <w:t xml:space="preserve"> необоснованного использования интерактивных методов</w:t>
      </w:r>
      <w:r w:rsidR="00D2632A">
        <w:rPr>
          <w:rFonts w:ascii="Times New Roman" w:eastAsia="Times New Roman" w:hAnsi="Times New Roman" w:cs="Times New Roman"/>
          <w:bCs/>
          <w:sz w:val="24"/>
          <w:szCs w:val="24"/>
          <w:lang w:eastAsia="ru-RU"/>
        </w:rPr>
        <w:t>.</w:t>
      </w:r>
    </w:p>
    <w:p w:rsidR="00811607" w:rsidRPr="00811607" w:rsidRDefault="00E2727C" w:rsidP="00811607">
      <w:pPr>
        <w:spacing w:after="0" w:line="240" w:lineRule="auto"/>
        <w:ind w:firstLine="709"/>
        <w:jc w:val="both"/>
        <w:rPr>
          <w:rFonts w:ascii="Times New Roman" w:eastAsia="Times New Roman" w:hAnsi="Times New Roman" w:cs="Times New Roman"/>
          <w:sz w:val="24"/>
          <w:szCs w:val="24"/>
          <w:lang w:eastAsia="ru-RU"/>
        </w:rPr>
      </w:pPr>
      <w:r w:rsidRPr="00E2727C">
        <w:rPr>
          <w:rFonts w:ascii="Times New Roman" w:eastAsia="Times New Roman" w:hAnsi="Times New Roman" w:cs="Times New Roman"/>
          <w:sz w:val="24"/>
          <w:szCs w:val="24"/>
          <w:lang w:eastAsia="ru-RU"/>
        </w:rPr>
        <w:t xml:space="preserve">По третьему вопросу </w:t>
      </w:r>
      <w:r w:rsidRPr="00811607">
        <w:rPr>
          <w:rFonts w:ascii="Times New Roman" w:eastAsia="Times New Roman" w:hAnsi="Times New Roman" w:cs="Times New Roman"/>
          <w:sz w:val="24"/>
          <w:szCs w:val="24"/>
          <w:lang w:eastAsia="ru-RU"/>
        </w:rPr>
        <w:t>«Использование кейс-метода на уроках технологии»</w:t>
      </w:r>
      <w:r w:rsidRPr="00E2727C">
        <w:rPr>
          <w:rFonts w:ascii="Times New Roman" w:eastAsia="Times New Roman" w:hAnsi="Times New Roman" w:cs="Times New Roman"/>
          <w:sz w:val="24"/>
          <w:szCs w:val="24"/>
          <w:lang w:eastAsia="ru-RU"/>
        </w:rPr>
        <w:t xml:space="preserve"> выступил учитель технологии МОУ </w:t>
      </w:r>
      <w:proofErr w:type="spellStart"/>
      <w:r w:rsidRPr="00E2727C">
        <w:rPr>
          <w:rFonts w:ascii="Times New Roman" w:eastAsia="Times New Roman" w:hAnsi="Times New Roman" w:cs="Times New Roman"/>
          <w:sz w:val="24"/>
          <w:szCs w:val="24"/>
          <w:lang w:eastAsia="ru-RU"/>
        </w:rPr>
        <w:t>Карачихская</w:t>
      </w:r>
      <w:proofErr w:type="spellEnd"/>
      <w:r w:rsidRPr="00E2727C">
        <w:rPr>
          <w:rFonts w:ascii="Times New Roman" w:eastAsia="Times New Roman" w:hAnsi="Times New Roman" w:cs="Times New Roman"/>
          <w:sz w:val="24"/>
          <w:szCs w:val="24"/>
          <w:lang w:eastAsia="ru-RU"/>
        </w:rPr>
        <w:t xml:space="preserve"> СШ ЯМР Круглова Е. В. </w:t>
      </w:r>
      <w:r w:rsidR="00811607">
        <w:rPr>
          <w:rFonts w:ascii="Times New Roman" w:eastAsia="Times New Roman" w:hAnsi="Times New Roman" w:cs="Times New Roman"/>
          <w:sz w:val="24"/>
          <w:szCs w:val="24"/>
          <w:lang w:eastAsia="ru-RU"/>
        </w:rPr>
        <w:t>Она рассказала о п</w:t>
      </w:r>
      <w:r w:rsidR="00811607" w:rsidRPr="00811607">
        <w:rPr>
          <w:rFonts w:ascii="Times New Roman" w:eastAsia="Times New Roman" w:hAnsi="Times New Roman" w:cs="Times New Roman"/>
          <w:sz w:val="24"/>
          <w:szCs w:val="24"/>
          <w:lang w:eastAsia="ru-RU"/>
        </w:rPr>
        <w:t>ланировании урока с применением кейс-метода</w:t>
      </w:r>
      <w:r w:rsidR="00811607">
        <w:rPr>
          <w:rFonts w:ascii="Times New Roman" w:eastAsia="Times New Roman" w:hAnsi="Times New Roman" w:cs="Times New Roman"/>
          <w:sz w:val="24"/>
          <w:szCs w:val="24"/>
          <w:lang w:eastAsia="ru-RU"/>
        </w:rPr>
        <w:t>. Далее</w:t>
      </w:r>
      <w:r w:rsidRPr="00E2727C">
        <w:rPr>
          <w:rFonts w:ascii="Times New Roman" w:eastAsia="Times New Roman" w:hAnsi="Times New Roman" w:cs="Times New Roman"/>
          <w:sz w:val="24"/>
          <w:szCs w:val="24"/>
          <w:lang w:eastAsia="ru-RU"/>
        </w:rPr>
        <w:t xml:space="preserve"> продемонстрир</w:t>
      </w:r>
      <w:r w:rsidR="00811607">
        <w:rPr>
          <w:rFonts w:ascii="Times New Roman" w:eastAsia="Times New Roman" w:hAnsi="Times New Roman" w:cs="Times New Roman"/>
          <w:sz w:val="24"/>
          <w:szCs w:val="24"/>
          <w:lang w:eastAsia="ru-RU"/>
        </w:rPr>
        <w:t>овала фрагмент урока технологии</w:t>
      </w:r>
      <w:r w:rsidRPr="00E2727C">
        <w:rPr>
          <w:rFonts w:ascii="Times New Roman" w:eastAsia="Times New Roman" w:hAnsi="Times New Roman" w:cs="Times New Roman"/>
          <w:sz w:val="24"/>
          <w:szCs w:val="24"/>
          <w:lang w:eastAsia="ru-RU"/>
        </w:rPr>
        <w:t xml:space="preserve"> </w:t>
      </w:r>
      <w:r w:rsidR="00811607">
        <w:rPr>
          <w:rFonts w:ascii="Times New Roman" w:eastAsia="Times New Roman" w:hAnsi="Times New Roman" w:cs="Times New Roman"/>
          <w:sz w:val="24"/>
          <w:szCs w:val="24"/>
          <w:lang w:eastAsia="ru-RU"/>
        </w:rPr>
        <w:t xml:space="preserve">в </w:t>
      </w:r>
      <w:r w:rsidRPr="00E2727C">
        <w:rPr>
          <w:rFonts w:ascii="Times New Roman" w:eastAsia="Times New Roman" w:hAnsi="Times New Roman" w:cs="Times New Roman"/>
          <w:sz w:val="24"/>
          <w:szCs w:val="24"/>
          <w:lang w:eastAsia="ru-RU"/>
        </w:rPr>
        <w:t xml:space="preserve">6 классе. </w:t>
      </w:r>
    </w:p>
    <w:p w:rsidR="00E2727C" w:rsidRPr="00E2727C" w:rsidRDefault="00E2727C" w:rsidP="008116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Тексты выступлений и технологическая карта урока в приложении 1 к протоколу.</w:t>
      </w:r>
    </w:p>
    <w:p w:rsidR="00E2727C" w:rsidRPr="00E2727C" w:rsidRDefault="00E2727C" w:rsidP="00811607">
      <w:pPr>
        <w:spacing w:after="0" w:line="240" w:lineRule="auto"/>
        <w:ind w:firstLine="709"/>
        <w:jc w:val="both"/>
        <w:rPr>
          <w:rFonts w:ascii="Times New Roman" w:eastAsia="Times New Roman" w:hAnsi="Times New Roman" w:cs="Times New Roman"/>
          <w:sz w:val="24"/>
          <w:szCs w:val="24"/>
          <w:lang w:eastAsia="ru-RU"/>
        </w:rPr>
      </w:pPr>
      <w:r w:rsidRPr="00E2727C">
        <w:rPr>
          <w:rFonts w:ascii="Times New Roman" w:eastAsia="Times New Roman" w:hAnsi="Times New Roman" w:cs="Times New Roman"/>
          <w:sz w:val="24"/>
          <w:szCs w:val="24"/>
          <w:lang w:eastAsia="ru-RU"/>
        </w:rPr>
        <w:t>Далее обсудили методику проведения урока с использованием кейс-метода</w:t>
      </w:r>
      <w:r w:rsidR="00811607">
        <w:rPr>
          <w:rFonts w:ascii="Times New Roman" w:eastAsia="Times New Roman" w:hAnsi="Times New Roman" w:cs="Times New Roman"/>
          <w:sz w:val="24"/>
          <w:szCs w:val="24"/>
          <w:lang w:eastAsia="ru-RU"/>
        </w:rPr>
        <w:t xml:space="preserve"> и выполнили анализ фрагмента урока технологии</w:t>
      </w:r>
      <w:r w:rsidRPr="00E2727C">
        <w:rPr>
          <w:rFonts w:ascii="Times New Roman" w:eastAsia="Times New Roman" w:hAnsi="Times New Roman" w:cs="Times New Roman"/>
          <w:sz w:val="24"/>
          <w:szCs w:val="24"/>
          <w:lang w:eastAsia="ru-RU"/>
        </w:rPr>
        <w:t>.</w:t>
      </w:r>
    </w:p>
    <w:p w:rsidR="00811607" w:rsidRDefault="00E2727C" w:rsidP="0081160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 п</w:t>
      </w:r>
      <w:r w:rsidRPr="00E2727C">
        <w:rPr>
          <w:rFonts w:ascii="Times New Roman" w:eastAsia="Times New Roman" w:hAnsi="Times New Roman" w:cs="Times New Roman"/>
          <w:sz w:val="24"/>
          <w:szCs w:val="24"/>
          <w:lang w:eastAsia="ru-RU"/>
        </w:rPr>
        <w:t xml:space="preserve">ятому вопросу </w:t>
      </w:r>
      <w:r w:rsidRPr="00E2727C">
        <w:rPr>
          <w:rFonts w:ascii="Times New Roman" w:eastAsia="Times New Roman" w:hAnsi="Times New Roman" w:cs="Times New Roman"/>
          <w:color w:val="000000"/>
          <w:sz w:val="24"/>
          <w:szCs w:val="24"/>
          <w:lang w:eastAsia="ru-RU"/>
        </w:rPr>
        <w:t xml:space="preserve">«Организация конкурса </w:t>
      </w:r>
      <w:r w:rsidR="00811607">
        <w:rPr>
          <w:rFonts w:ascii="Times New Roman" w:eastAsia="Times New Roman" w:hAnsi="Times New Roman" w:cs="Times New Roman"/>
          <w:color w:val="000000"/>
          <w:sz w:val="24"/>
          <w:szCs w:val="24"/>
          <w:lang w:eastAsia="ru-RU"/>
        </w:rPr>
        <w:t xml:space="preserve">профессионального мастерства </w:t>
      </w:r>
      <w:r w:rsidRPr="00E2727C">
        <w:rPr>
          <w:rFonts w:ascii="Times New Roman" w:eastAsia="Times New Roman" w:hAnsi="Times New Roman" w:cs="Times New Roman"/>
          <w:color w:val="000000"/>
          <w:sz w:val="24"/>
          <w:szCs w:val="24"/>
          <w:lang w:eastAsia="ru-RU"/>
        </w:rPr>
        <w:t xml:space="preserve">среди обучающихся школ ЯМР с использованием методики </w:t>
      </w:r>
      <w:proofErr w:type="spellStart"/>
      <w:r w:rsidRPr="00E2727C">
        <w:rPr>
          <w:rFonts w:ascii="Times New Roman" w:eastAsia="Times New Roman" w:hAnsi="Times New Roman" w:cs="Times New Roman"/>
          <w:color w:val="000000"/>
          <w:sz w:val="24"/>
          <w:szCs w:val="24"/>
          <w:lang w:eastAsia="ru-RU"/>
        </w:rPr>
        <w:t>WorldSkills</w:t>
      </w:r>
      <w:proofErr w:type="spellEnd"/>
      <w:r w:rsidRPr="00E2727C">
        <w:rPr>
          <w:rFonts w:ascii="Times New Roman" w:eastAsia="Times New Roman" w:hAnsi="Times New Roman" w:cs="Times New Roman"/>
          <w:color w:val="000000"/>
          <w:sz w:val="24"/>
          <w:szCs w:val="24"/>
          <w:lang w:eastAsia="ru-RU"/>
        </w:rPr>
        <w:t>»</w:t>
      </w:r>
      <w:r w:rsidRPr="00E2727C">
        <w:rPr>
          <w:rFonts w:ascii="Times New Roman" w:eastAsia="Times New Roman" w:hAnsi="Times New Roman" w:cs="Times New Roman"/>
          <w:b/>
          <w:color w:val="000000"/>
          <w:sz w:val="24"/>
          <w:szCs w:val="24"/>
          <w:lang w:eastAsia="ru-RU"/>
        </w:rPr>
        <w:t xml:space="preserve"> </w:t>
      </w:r>
      <w:r w:rsidRPr="00E2727C">
        <w:rPr>
          <w:rFonts w:ascii="Times New Roman" w:eastAsia="Times New Roman" w:hAnsi="Times New Roman" w:cs="Times New Roman"/>
          <w:sz w:val="24"/>
          <w:szCs w:val="24"/>
          <w:lang w:eastAsia="ru-RU"/>
        </w:rPr>
        <w:t xml:space="preserve">выступил учитель технологии МОУ </w:t>
      </w:r>
      <w:proofErr w:type="spellStart"/>
      <w:r w:rsidRPr="00E2727C">
        <w:rPr>
          <w:rFonts w:ascii="Times New Roman" w:eastAsia="Times New Roman" w:hAnsi="Times New Roman" w:cs="Times New Roman"/>
          <w:sz w:val="24"/>
          <w:szCs w:val="24"/>
          <w:lang w:eastAsia="ru-RU"/>
        </w:rPr>
        <w:t>Карачихская</w:t>
      </w:r>
      <w:proofErr w:type="spellEnd"/>
      <w:r w:rsidRPr="00E2727C">
        <w:rPr>
          <w:rFonts w:ascii="Times New Roman" w:eastAsia="Times New Roman" w:hAnsi="Times New Roman" w:cs="Times New Roman"/>
          <w:sz w:val="24"/>
          <w:szCs w:val="24"/>
          <w:lang w:eastAsia="ru-RU"/>
        </w:rPr>
        <w:t xml:space="preserve"> СШ ЯМР Круглова Е. В.</w:t>
      </w:r>
      <w:r>
        <w:rPr>
          <w:rFonts w:ascii="Times New Roman" w:eastAsia="Times New Roman" w:hAnsi="Times New Roman" w:cs="Times New Roman"/>
          <w:sz w:val="24"/>
          <w:szCs w:val="24"/>
          <w:lang w:eastAsia="ru-RU"/>
        </w:rPr>
        <w:t xml:space="preserve"> Она рассказала</w:t>
      </w:r>
      <w:r w:rsidR="00811607">
        <w:rPr>
          <w:rFonts w:ascii="Times New Roman" w:eastAsia="Times New Roman" w:hAnsi="Times New Roman" w:cs="Times New Roman"/>
          <w:sz w:val="24"/>
          <w:szCs w:val="24"/>
          <w:lang w:eastAsia="ru-RU"/>
        </w:rPr>
        <w:t xml:space="preserve"> о конкурсном движении. В формате «Круглого стола» учителя технологии обсудили предстоящее мероприятие. Выбрали ч</w:t>
      </w:r>
      <w:r w:rsidR="00634AE2">
        <w:rPr>
          <w:rFonts w:ascii="Times New Roman" w:eastAsia="Times New Roman" w:hAnsi="Times New Roman" w:cs="Times New Roman"/>
          <w:sz w:val="24"/>
          <w:szCs w:val="24"/>
          <w:lang w:eastAsia="ru-RU"/>
        </w:rPr>
        <w:t>ленов организационного комитета и</w:t>
      </w:r>
      <w:r w:rsidR="00634AE2" w:rsidRPr="00634AE2">
        <w:rPr>
          <w:rFonts w:ascii="Times New Roman" w:eastAsia="Times New Roman" w:hAnsi="Times New Roman" w:cs="Times New Roman"/>
          <w:color w:val="000000"/>
          <w:sz w:val="24"/>
          <w:szCs w:val="24"/>
          <w:lang w:eastAsia="ru-RU"/>
        </w:rPr>
        <w:t xml:space="preserve"> </w:t>
      </w:r>
      <w:r w:rsidR="00634AE2">
        <w:rPr>
          <w:rFonts w:ascii="Times New Roman" w:eastAsia="Times New Roman" w:hAnsi="Times New Roman" w:cs="Times New Roman"/>
          <w:color w:val="000000"/>
          <w:sz w:val="24"/>
          <w:szCs w:val="24"/>
          <w:lang w:eastAsia="ru-RU"/>
        </w:rPr>
        <w:t>распределили обязанности</w:t>
      </w:r>
      <w:r w:rsidR="00634AE2" w:rsidRPr="003A0F4C">
        <w:rPr>
          <w:rFonts w:ascii="Times New Roman" w:eastAsia="Times New Roman" w:hAnsi="Times New Roman" w:cs="Times New Roman"/>
          <w:color w:val="000000"/>
          <w:sz w:val="24"/>
          <w:szCs w:val="24"/>
          <w:lang w:eastAsia="ru-RU"/>
        </w:rPr>
        <w:t xml:space="preserve"> между членами оргкомитета</w:t>
      </w:r>
      <w:r w:rsidR="00634AE2">
        <w:rPr>
          <w:rFonts w:ascii="Times New Roman" w:eastAsia="Times New Roman" w:hAnsi="Times New Roman" w:cs="Times New Roman"/>
          <w:color w:val="000000"/>
          <w:sz w:val="24"/>
          <w:szCs w:val="24"/>
          <w:lang w:eastAsia="ru-RU"/>
        </w:rPr>
        <w:t>, н</w:t>
      </w:r>
      <w:r w:rsidR="00811607">
        <w:rPr>
          <w:rFonts w:ascii="Times New Roman" w:eastAsia="Times New Roman" w:hAnsi="Times New Roman" w:cs="Times New Roman"/>
          <w:sz w:val="24"/>
          <w:szCs w:val="24"/>
          <w:lang w:eastAsia="ru-RU"/>
        </w:rPr>
        <w:t xml:space="preserve">аметили план работы по организации конкурса профессионального мастерства. Учителя технологии получили задания: </w:t>
      </w:r>
      <w:r w:rsidR="00811607">
        <w:rPr>
          <w:rFonts w:ascii="Times New Roman" w:hAnsi="Times New Roman" w:cs="Times New Roman"/>
          <w:sz w:val="24"/>
          <w:szCs w:val="24"/>
        </w:rPr>
        <w:t>разработать положение и задания конкурса профессионального мастерства.</w:t>
      </w:r>
    </w:p>
    <w:p w:rsidR="00E2727C" w:rsidRPr="00634AE2" w:rsidRDefault="00E2727C" w:rsidP="00634AE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Тексты выступлений в приложении 2 к протоколу.</w:t>
      </w:r>
    </w:p>
    <w:p w:rsidR="000830D0" w:rsidRPr="00DB7D50" w:rsidRDefault="000830D0" w:rsidP="00811607">
      <w:pPr>
        <w:spacing w:after="0" w:line="240" w:lineRule="auto"/>
        <w:ind w:firstLine="709"/>
        <w:jc w:val="both"/>
        <w:rPr>
          <w:rFonts w:ascii="Times New Roman" w:eastAsia="Times New Roman" w:hAnsi="Times New Roman" w:cs="Times New Roman"/>
          <w:b/>
          <w:sz w:val="24"/>
          <w:szCs w:val="24"/>
          <w:lang w:eastAsia="ru-RU"/>
        </w:rPr>
      </w:pPr>
      <w:r w:rsidRPr="00DB7D50">
        <w:rPr>
          <w:rFonts w:ascii="Times New Roman" w:eastAsia="Times New Roman" w:hAnsi="Times New Roman" w:cs="Times New Roman"/>
          <w:b/>
          <w:sz w:val="24"/>
          <w:szCs w:val="24"/>
          <w:lang w:eastAsia="ru-RU"/>
        </w:rPr>
        <w:t>Постановили:</w:t>
      </w:r>
    </w:p>
    <w:p w:rsidR="000830D0" w:rsidRPr="00DB7D50" w:rsidRDefault="00461DE2" w:rsidP="00811607">
      <w:pPr>
        <w:spacing w:after="0" w:line="240" w:lineRule="auto"/>
        <w:ind w:firstLine="709"/>
        <w:jc w:val="both"/>
        <w:rPr>
          <w:rFonts w:ascii="Times New Roman" w:eastAsia="Times New Roman" w:hAnsi="Times New Roman" w:cs="Times New Roman"/>
          <w:sz w:val="24"/>
          <w:szCs w:val="24"/>
          <w:lang w:eastAsia="ru-RU"/>
        </w:rPr>
      </w:pPr>
      <w:r w:rsidRPr="00DB7D50">
        <w:rPr>
          <w:rFonts w:ascii="Times New Roman" w:eastAsia="Times New Roman" w:hAnsi="Times New Roman" w:cs="Times New Roman"/>
          <w:sz w:val="24"/>
          <w:szCs w:val="24"/>
          <w:lang w:eastAsia="ru-RU"/>
        </w:rPr>
        <w:t>1. Продолжить изучение</w:t>
      </w:r>
      <w:r w:rsidR="00DB7D50">
        <w:rPr>
          <w:rFonts w:ascii="Times New Roman" w:eastAsia="Times New Roman" w:hAnsi="Times New Roman" w:cs="Times New Roman"/>
          <w:sz w:val="24"/>
          <w:szCs w:val="24"/>
          <w:lang w:eastAsia="ru-RU"/>
        </w:rPr>
        <w:t xml:space="preserve"> темы</w:t>
      </w:r>
      <w:r w:rsidR="000830D0" w:rsidRPr="00DB7D50">
        <w:rPr>
          <w:rFonts w:ascii="Times New Roman" w:eastAsia="Times New Roman" w:hAnsi="Times New Roman" w:cs="Times New Roman"/>
          <w:sz w:val="24"/>
          <w:szCs w:val="24"/>
          <w:lang w:eastAsia="ru-RU"/>
        </w:rPr>
        <w:t xml:space="preserve">: </w:t>
      </w:r>
      <w:r w:rsidR="00716975" w:rsidRPr="00DB7D50">
        <w:rPr>
          <w:rFonts w:ascii="Times New Roman" w:eastAsia="Times New Roman" w:hAnsi="Times New Roman" w:cs="Times New Roman"/>
          <w:sz w:val="24"/>
          <w:szCs w:val="24"/>
          <w:lang w:eastAsia="ru-RU"/>
        </w:rPr>
        <w:t>«</w:t>
      </w:r>
      <w:r w:rsidR="00DB7D50">
        <w:rPr>
          <w:rFonts w:ascii="Times New Roman" w:eastAsia="Times New Roman" w:hAnsi="Times New Roman" w:cs="Times New Roman"/>
          <w:sz w:val="24"/>
          <w:szCs w:val="24"/>
          <w:lang w:eastAsia="ru-RU"/>
        </w:rPr>
        <w:t>Использование кейс</w:t>
      </w:r>
      <w:r w:rsidR="003A0F4C" w:rsidRPr="00DB7D50">
        <w:rPr>
          <w:rFonts w:ascii="Times New Roman" w:eastAsia="Times New Roman" w:hAnsi="Times New Roman" w:cs="Times New Roman"/>
          <w:sz w:val="24"/>
          <w:szCs w:val="24"/>
          <w:lang w:eastAsia="ru-RU"/>
        </w:rPr>
        <w:t>-метода на уроке технологии</w:t>
      </w:r>
      <w:r w:rsidR="000830D0" w:rsidRPr="00DB7D50">
        <w:rPr>
          <w:rFonts w:ascii="Times New Roman" w:eastAsia="Times New Roman" w:hAnsi="Times New Roman" w:cs="Times New Roman"/>
          <w:sz w:val="24"/>
          <w:szCs w:val="24"/>
          <w:lang w:eastAsia="ru-RU"/>
        </w:rPr>
        <w:t xml:space="preserve"> самостоятельно.</w:t>
      </w:r>
    </w:p>
    <w:p w:rsidR="000830D0" w:rsidRDefault="00716975" w:rsidP="00811607">
      <w:pPr>
        <w:spacing w:after="0" w:line="240" w:lineRule="auto"/>
        <w:ind w:firstLine="709"/>
        <w:jc w:val="both"/>
        <w:rPr>
          <w:rFonts w:ascii="Times New Roman" w:eastAsia="Times New Roman" w:hAnsi="Times New Roman" w:cs="Times New Roman"/>
          <w:sz w:val="24"/>
          <w:szCs w:val="24"/>
          <w:lang w:eastAsia="ru-RU"/>
        </w:rPr>
      </w:pPr>
      <w:r w:rsidRPr="00DB7D50">
        <w:rPr>
          <w:rFonts w:ascii="Times New Roman" w:eastAsia="Times New Roman" w:hAnsi="Times New Roman" w:cs="Times New Roman"/>
          <w:sz w:val="24"/>
          <w:szCs w:val="24"/>
          <w:lang w:eastAsia="ru-RU"/>
        </w:rPr>
        <w:t>2. Изучить т</w:t>
      </w:r>
      <w:r w:rsidR="000830D0" w:rsidRPr="00DB7D50">
        <w:rPr>
          <w:rFonts w:ascii="Times New Roman" w:eastAsia="Times New Roman" w:hAnsi="Times New Roman" w:cs="Times New Roman"/>
          <w:sz w:val="24"/>
          <w:szCs w:val="24"/>
          <w:lang w:eastAsia="ru-RU"/>
        </w:rPr>
        <w:t>ехнологическую кар</w:t>
      </w:r>
      <w:r w:rsidR="00461DE2" w:rsidRPr="00DB7D50">
        <w:rPr>
          <w:rFonts w:ascii="Times New Roman" w:eastAsia="Times New Roman" w:hAnsi="Times New Roman" w:cs="Times New Roman"/>
          <w:sz w:val="24"/>
          <w:szCs w:val="24"/>
          <w:lang w:eastAsia="ru-RU"/>
        </w:rPr>
        <w:t>ту</w:t>
      </w:r>
      <w:r w:rsidR="00D27940" w:rsidRPr="00DB7D50">
        <w:rPr>
          <w:rFonts w:ascii="Times New Roman" w:eastAsia="Times New Roman" w:hAnsi="Times New Roman" w:cs="Times New Roman"/>
          <w:sz w:val="24"/>
          <w:szCs w:val="24"/>
          <w:lang w:eastAsia="ru-RU"/>
        </w:rPr>
        <w:t xml:space="preserve"> </w:t>
      </w:r>
      <w:r w:rsidR="003A0F4C" w:rsidRPr="00DB7D50">
        <w:rPr>
          <w:rFonts w:ascii="Times New Roman" w:eastAsia="Times New Roman" w:hAnsi="Times New Roman" w:cs="Times New Roman"/>
          <w:sz w:val="24"/>
          <w:szCs w:val="24"/>
          <w:lang w:eastAsia="ru-RU"/>
        </w:rPr>
        <w:t>урока</w:t>
      </w:r>
      <w:r w:rsidR="000830D0" w:rsidRPr="00DB7D50">
        <w:rPr>
          <w:rFonts w:ascii="Times New Roman" w:eastAsia="Times New Roman" w:hAnsi="Times New Roman" w:cs="Times New Roman"/>
          <w:sz w:val="24"/>
          <w:szCs w:val="24"/>
          <w:lang w:eastAsia="ru-RU"/>
        </w:rPr>
        <w:t xml:space="preserve"> </w:t>
      </w:r>
      <w:r w:rsidR="003A0F4C" w:rsidRPr="00DB7D50">
        <w:rPr>
          <w:rFonts w:ascii="Times New Roman" w:eastAsia="Times New Roman" w:hAnsi="Times New Roman" w:cs="Times New Roman"/>
          <w:sz w:val="24"/>
          <w:szCs w:val="24"/>
          <w:lang w:eastAsia="ru-RU"/>
        </w:rPr>
        <w:t xml:space="preserve">технологии </w:t>
      </w:r>
      <w:r w:rsidR="000830D0" w:rsidRPr="00DB7D50">
        <w:rPr>
          <w:rFonts w:ascii="Times New Roman" w:eastAsia="Times New Roman" w:hAnsi="Times New Roman" w:cs="Times New Roman"/>
          <w:sz w:val="24"/>
          <w:szCs w:val="24"/>
          <w:lang w:eastAsia="ru-RU"/>
        </w:rPr>
        <w:t>для использования в своей работе.</w:t>
      </w:r>
    </w:p>
    <w:p w:rsidR="00DB7D50" w:rsidRDefault="00DB7D50" w:rsidP="0081160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Организовать конкурс</w:t>
      </w:r>
      <w:r w:rsidRPr="00DB7D50">
        <w:rPr>
          <w:rFonts w:ascii="Times New Roman" w:hAnsi="Times New Roman" w:cs="Times New Roman"/>
          <w:sz w:val="24"/>
          <w:szCs w:val="24"/>
        </w:rPr>
        <w:t xml:space="preserve"> среди обучающихся школ ЯМР с использованием методики </w:t>
      </w:r>
      <w:proofErr w:type="spellStart"/>
      <w:r w:rsidRPr="00DB7D50">
        <w:rPr>
          <w:rFonts w:ascii="Times New Roman" w:hAnsi="Times New Roman" w:cs="Times New Roman"/>
          <w:sz w:val="24"/>
          <w:szCs w:val="24"/>
        </w:rPr>
        <w:t>WorldSkills</w:t>
      </w:r>
      <w:proofErr w:type="spellEnd"/>
      <w:r w:rsidRPr="00DB7D50">
        <w:rPr>
          <w:rFonts w:ascii="Times New Roman" w:hAnsi="Times New Roman" w:cs="Times New Roman"/>
          <w:sz w:val="24"/>
          <w:szCs w:val="24"/>
        </w:rPr>
        <w:t>».</w:t>
      </w:r>
    </w:p>
    <w:p w:rsidR="003A0F4C" w:rsidRDefault="00DB7D50" w:rsidP="0081160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3A0F4C" w:rsidRPr="00DB7D50">
        <w:rPr>
          <w:rFonts w:ascii="Times New Roman" w:eastAsia="Times New Roman" w:hAnsi="Times New Roman" w:cs="Times New Roman"/>
          <w:sz w:val="24"/>
          <w:szCs w:val="24"/>
          <w:lang w:eastAsia="ru-RU"/>
        </w:rPr>
        <w:t>. Включить в состав организационного</w:t>
      </w:r>
      <w:r w:rsidR="003A0F4C" w:rsidRPr="00DB7D50">
        <w:rPr>
          <w:rFonts w:ascii="Times New Roman" w:eastAsia="Times New Roman" w:hAnsi="Times New Roman" w:cs="Times New Roman"/>
          <w:color w:val="000000"/>
          <w:sz w:val="24"/>
          <w:szCs w:val="24"/>
          <w:lang w:eastAsia="ru-RU"/>
        </w:rPr>
        <w:t xml:space="preserve"> </w:t>
      </w:r>
      <w:r w:rsidR="003A0F4C">
        <w:rPr>
          <w:rFonts w:ascii="Times New Roman" w:eastAsia="Times New Roman" w:hAnsi="Times New Roman" w:cs="Times New Roman"/>
          <w:color w:val="000000"/>
          <w:sz w:val="24"/>
          <w:szCs w:val="24"/>
          <w:lang w:eastAsia="ru-RU"/>
        </w:rPr>
        <w:t xml:space="preserve">комитета </w:t>
      </w:r>
      <w:r w:rsidR="003A0F4C" w:rsidRPr="003A0F4C">
        <w:rPr>
          <w:rFonts w:ascii="Times New Roman" w:eastAsia="Times New Roman" w:hAnsi="Times New Roman" w:cs="Times New Roman"/>
          <w:color w:val="000000"/>
          <w:sz w:val="24"/>
          <w:szCs w:val="24"/>
          <w:lang w:eastAsia="ru-RU"/>
        </w:rPr>
        <w:t xml:space="preserve">по направлениям </w:t>
      </w:r>
      <w:r w:rsidR="003A0F4C" w:rsidRPr="003A0F4C">
        <w:rPr>
          <w:rFonts w:ascii="Times New Roman" w:eastAsia="Times New Roman" w:hAnsi="Times New Roman" w:cs="Times New Roman"/>
          <w:sz w:val="24"/>
          <w:szCs w:val="24"/>
        </w:rPr>
        <w:t>«Техника, технологии и техническое творчество</w:t>
      </w:r>
      <w:r w:rsidR="003A0F4C" w:rsidRPr="003A0F4C">
        <w:rPr>
          <w:rFonts w:ascii="Times New Roman" w:eastAsia="Times New Roman" w:hAnsi="Times New Roman" w:cs="Times New Roman"/>
          <w:color w:val="000000"/>
          <w:sz w:val="24"/>
          <w:szCs w:val="24"/>
          <w:lang w:eastAsia="ru-RU"/>
        </w:rPr>
        <w:t>»</w:t>
      </w:r>
      <w:r w:rsidR="003A0F4C" w:rsidRPr="003A0F4C">
        <w:rPr>
          <w:rFonts w:ascii="Times New Roman" w:hAnsi="Times New Roman" w:cs="Times New Roman"/>
          <w:sz w:val="24"/>
          <w:szCs w:val="24"/>
        </w:rPr>
        <w:t xml:space="preserve"> и</w:t>
      </w:r>
      <w:r w:rsidR="003A0F4C" w:rsidRPr="003A0F4C">
        <w:rPr>
          <w:rFonts w:ascii="Times New Roman" w:hAnsi="Times New Roman" w:cs="Times New Roman"/>
          <w:b/>
          <w:sz w:val="24"/>
          <w:szCs w:val="24"/>
        </w:rPr>
        <w:t xml:space="preserve"> </w:t>
      </w:r>
      <w:r w:rsidR="003A0F4C" w:rsidRPr="003A0F4C">
        <w:rPr>
          <w:rFonts w:ascii="Times New Roman" w:hAnsi="Times New Roman" w:cs="Times New Roman"/>
          <w:sz w:val="24"/>
          <w:szCs w:val="24"/>
        </w:rPr>
        <w:t>«Культура дома, дизайн и технологии»</w:t>
      </w:r>
      <w:r w:rsidR="003A0F4C">
        <w:rPr>
          <w:rFonts w:ascii="Times New Roman" w:hAnsi="Times New Roman" w:cs="Times New Roman"/>
          <w:sz w:val="24"/>
          <w:szCs w:val="24"/>
        </w:rPr>
        <w:t xml:space="preserve"> учителей технологии МОУ </w:t>
      </w:r>
      <w:proofErr w:type="spellStart"/>
      <w:r w:rsidR="003A0F4C">
        <w:rPr>
          <w:rFonts w:ascii="Times New Roman" w:hAnsi="Times New Roman" w:cs="Times New Roman"/>
          <w:sz w:val="24"/>
          <w:szCs w:val="24"/>
        </w:rPr>
        <w:t>Дубковская</w:t>
      </w:r>
      <w:proofErr w:type="spellEnd"/>
      <w:r w:rsidR="003A0F4C">
        <w:rPr>
          <w:rFonts w:ascii="Times New Roman" w:hAnsi="Times New Roman" w:cs="Times New Roman"/>
          <w:sz w:val="24"/>
          <w:szCs w:val="24"/>
        </w:rPr>
        <w:t xml:space="preserve"> СШ ЯМР </w:t>
      </w:r>
      <w:proofErr w:type="spellStart"/>
      <w:r w:rsidR="003A0F4C">
        <w:rPr>
          <w:rFonts w:ascii="Times New Roman" w:hAnsi="Times New Roman" w:cs="Times New Roman"/>
          <w:sz w:val="24"/>
          <w:szCs w:val="24"/>
        </w:rPr>
        <w:t>Хапаеву</w:t>
      </w:r>
      <w:proofErr w:type="spellEnd"/>
      <w:r w:rsidR="003A0F4C">
        <w:rPr>
          <w:rFonts w:ascii="Times New Roman" w:hAnsi="Times New Roman" w:cs="Times New Roman"/>
          <w:sz w:val="24"/>
          <w:szCs w:val="24"/>
        </w:rPr>
        <w:t xml:space="preserve"> М.В. и </w:t>
      </w:r>
      <w:proofErr w:type="spellStart"/>
      <w:r w:rsidR="003A0F4C">
        <w:rPr>
          <w:rFonts w:ascii="Times New Roman" w:hAnsi="Times New Roman" w:cs="Times New Roman"/>
          <w:sz w:val="24"/>
          <w:szCs w:val="24"/>
        </w:rPr>
        <w:t>Сустретова</w:t>
      </w:r>
      <w:proofErr w:type="spellEnd"/>
      <w:r w:rsidR="003A0F4C">
        <w:rPr>
          <w:rFonts w:ascii="Times New Roman" w:hAnsi="Times New Roman" w:cs="Times New Roman"/>
          <w:sz w:val="24"/>
          <w:szCs w:val="24"/>
        </w:rPr>
        <w:t xml:space="preserve"> И.Ю.</w:t>
      </w:r>
      <w:r w:rsidR="003A0F4C" w:rsidRPr="003A0F4C">
        <w:rPr>
          <w:rFonts w:ascii="Times New Roman" w:hAnsi="Times New Roman" w:cs="Times New Roman"/>
          <w:sz w:val="24"/>
          <w:szCs w:val="24"/>
        </w:rPr>
        <w:t>;</w:t>
      </w:r>
      <w:r w:rsidR="003A0F4C">
        <w:rPr>
          <w:rFonts w:ascii="Times New Roman" w:hAnsi="Times New Roman" w:cs="Times New Roman"/>
          <w:sz w:val="24"/>
          <w:szCs w:val="24"/>
        </w:rPr>
        <w:t xml:space="preserve"> учителя технологии МОУ школы пос. Ярославка Дементьева В.И.; учителя технологии МОУ </w:t>
      </w:r>
      <w:proofErr w:type="spellStart"/>
      <w:r w:rsidR="003A0F4C">
        <w:rPr>
          <w:rFonts w:ascii="Times New Roman" w:hAnsi="Times New Roman" w:cs="Times New Roman"/>
          <w:sz w:val="24"/>
          <w:szCs w:val="24"/>
        </w:rPr>
        <w:t>Красноткацкая</w:t>
      </w:r>
      <w:proofErr w:type="spellEnd"/>
      <w:r w:rsidR="003A0F4C">
        <w:rPr>
          <w:rFonts w:ascii="Times New Roman" w:hAnsi="Times New Roman" w:cs="Times New Roman"/>
          <w:sz w:val="24"/>
          <w:szCs w:val="24"/>
        </w:rPr>
        <w:t xml:space="preserve"> СШ ЯМР </w:t>
      </w:r>
      <w:proofErr w:type="spellStart"/>
      <w:r w:rsidR="003A0F4C">
        <w:rPr>
          <w:rFonts w:ascii="Times New Roman" w:hAnsi="Times New Roman" w:cs="Times New Roman"/>
          <w:sz w:val="24"/>
          <w:szCs w:val="24"/>
        </w:rPr>
        <w:t>Талицину</w:t>
      </w:r>
      <w:proofErr w:type="spellEnd"/>
      <w:r w:rsidR="003A0F4C">
        <w:rPr>
          <w:rFonts w:ascii="Times New Roman" w:hAnsi="Times New Roman" w:cs="Times New Roman"/>
          <w:sz w:val="24"/>
          <w:szCs w:val="24"/>
        </w:rPr>
        <w:t xml:space="preserve"> Л.И.; учителя технологии МОУ </w:t>
      </w:r>
      <w:proofErr w:type="spellStart"/>
      <w:r w:rsidR="003A0F4C">
        <w:rPr>
          <w:rFonts w:ascii="Times New Roman" w:hAnsi="Times New Roman" w:cs="Times New Roman"/>
          <w:sz w:val="24"/>
          <w:szCs w:val="24"/>
        </w:rPr>
        <w:t>Ивняковская</w:t>
      </w:r>
      <w:proofErr w:type="spellEnd"/>
      <w:r w:rsidR="003A0F4C">
        <w:rPr>
          <w:rFonts w:ascii="Times New Roman" w:hAnsi="Times New Roman" w:cs="Times New Roman"/>
          <w:sz w:val="24"/>
          <w:szCs w:val="24"/>
        </w:rPr>
        <w:t xml:space="preserve"> СШ ЯМР Лобанову Н.Н.; учителя технологии МОУ </w:t>
      </w:r>
      <w:proofErr w:type="spellStart"/>
      <w:r w:rsidR="003A0F4C">
        <w:rPr>
          <w:rFonts w:ascii="Times New Roman" w:hAnsi="Times New Roman" w:cs="Times New Roman"/>
          <w:sz w:val="24"/>
          <w:szCs w:val="24"/>
        </w:rPr>
        <w:t>Карачихская</w:t>
      </w:r>
      <w:proofErr w:type="spellEnd"/>
      <w:r w:rsidR="003A0F4C">
        <w:rPr>
          <w:rFonts w:ascii="Times New Roman" w:hAnsi="Times New Roman" w:cs="Times New Roman"/>
          <w:sz w:val="24"/>
          <w:szCs w:val="24"/>
        </w:rPr>
        <w:t xml:space="preserve"> СШ ЯМР Круглову Е. В.; учителя технологии МОУ </w:t>
      </w:r>
      <w:proofErr w:type="spellStart"/>
      <w:r w:rsidR="003A0F4C">
        <w:rPr>
          <w:rFonts w:ascii="Times New Roman" w:hAnsi="Times New Roman" w:cs="Times New Roman"/>
          <w:sz w:val="24"/>
          <w:szCs w:val="24"/>
        </w:rPr>
        <w:t>Туношонская</w:t>
      </w:r>
      <w:proofErr w:type="spellEnd"/>
      <w:r w:rsidR="003A0F4C">
        <w:rPr>
          <w:rFonts w:ascii="Times New Roman" w:hAnsi="Times New Roman" w:cs="Times New Roman"/>
          <w:sz w:val="24"/>
          <w:szCs w:val="24"/>
        </w:rPr>
        <w:t xml:space="preserve"> СШ ЯМР Яворского Д. В.</w:t>
      </w:r>
    </w:p>
    <w:p w:rsidR="00DB7D50" w:rsidRDefault="00DB7D50" w:rsidP="008116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Разработать </w:t>
      </w:r>
      <w:r w:rsidR="003300C3">
        <w:rPr>
          <w:rFonts w:ascii="Times New Roman" w:hAnsi="Times New Roman" w:cs="Times New Roman"/>
          <w:sz w:val="24"/>
          <w:szCs w:val="24"/>
        </w:rPr>
        <w:t xml:space="preserve">положение и </w:t>
      </w:r>
      <w:r>
        <w:rPr>
          <w:rFonts w:ascii="Times New Roman" w:hAnsi="Times New Roman" w:cs="Times New Roman"/>
          <w:sz w:val="24"/>
          <w:szCs w:val="24"/>
        </w:rPr>
        <w:t>задания конкурса профессионального мастерства.</w:t>
      </w:r>
    </w:p>
    <w:p w:rsidR="0094787F" w:rsidRDefault="00DB7D50" w:rsidP="008116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Составить смету расходов на проведение конкурса для предоставления </w:t>
      </w:r>
      <w:r w:rsidR="00852A78">
        <w:rPr>
          <w:rFonts w:ascii="Times New Roman" w:hAnsi="Times New Roman" w:cs="Times New Roman"/>
          <w:sz w:val="24"/>
          <w:szCs w:val="24"/>
        </w:rPr>
        <w:t xml:space="preserve">в </w:t>
      </w:r>
      <w:r w:rsidR="0094787F" w:rsidRPr="0094787F">
        <w:rPr>
          <w:rFonts w:ascii="Times New Roman" w:hAnsi="Times New Roman" w:cs="Times New Roman"/>
          <w:sz w:val="24"/>
          <w:szCs w:val="24"/>
        </w:rPr>
        <w:t>Управление образования Администрации</w:t>
      </w:r>
      <w:r w:rsidR="0094787F">
        <w:rPr>
          <w:rFonts w:ascii="Times New Roman" w:hAnsi="Times New Roman" w:cs="Times New Roman"/>
          <w:sz w:val="24"/>
          <w:szCs w:val="24"/>
        </w:rPr>
        <w:t xml:space="preserve"> ЯМР на утверждение.</w:t>
      </w:r>
    </w:p>
    <w:p w:rsidR="00C14CF8" w:rsidRPr="00E2727C" w:rsidRDefault="00C14CF8" w:rsidP="0094787F">
      <w:pPr>
        <w:spacing w:after="0" w:line="240" w:lineRule="auto"/>
        <w:ind w:firstLine="709"/>
        <w:jc w:val="both"/>
        <w:rPr>
          <w:rFonts w:ascii="Times New Roman" w:eastAsia="Times New Roman" w:hAnsi="Times New Roman" w:cs="Times New Roman"/>
          <w:sz w:val="24"/>
          <w:szCs w:val="24"/>
          <w:lang w:eastAsia="ru-RU"/>
        </w:rPr>
      </w:pPr>
    </w:p>
    <w:p w:rsidR="000830D0" w:rsidRPr="00E2727C" w:rsidRDefault="00461DE2" w:rsidP="007A1F82">
      <w:pPr>
        <w:spacing w:after="0" w:line="240" w:lineRule="auto"/>
        <w:ind w:firstLine="709"/>
        <w:jc w:val="right"/>
        <w:rPr>
          <w:rFonts w:ascii="Times New Roman" w:eastAsia="Times New Roman" w:hAnsi="Times New Roman" w:cs="Times New Roman"/>
          <w:sz w:val="24"/>
          <w:szCs w:val="24"/>
          <w:lang w:eastAsia="ru-RU"/>
        </w:rPr>
      </w:pPr>
      <w:r w:rsidRPr="00E2727C">
        <w:rPr>
          <w:rFonts w:ascii="Times New Roman" w:eastAsia="Times New Roman" w:hAnsi="Times New Roman" w:cs="Times New Roman"/>
          <w:sz w:val="24"/>
          <w:szCs w:val="24"/>
          <w:lang w:eastAsia="ru-RU"/>
        </w:rPr>
        <w:t>Руководитель РМО</w:t>
      </w:r>
      <w:r w:rsidR="000830D0" w:rsidRPr="00E2727C">
        <w:rPr>
          <w:rFonts w:ascii="Times New Roman" w:eastAsia="Times New Roman" w:hAnsi="Times New Roman" w:cs="Times New Roman"/>
          <w:sz w:val="24"/>
          <w:szCs w:val="24"/>
          <w:lang w:eastAsia="ru-RU"/>
        </w:rPr>
        <w:t xml:space="preserve"> </w:t>
      </w:r>
      <w:r w:rsidR="00D51B70">
        <w:rPr>
          <w:rFonts w:ascii="Times New Roman" w:eastAsia="Times New Roman" w:hAnsi="Times New Roman" w:cs="Times New Roman"/>
          <w:sz w:val="24"/>
          <w:szCs w:val="24"/>
          <w:lang w:eastAsia="ru-RU"/>
        </w:rPr>
        <w:t>учителей</w:t>
      </w:r>
      <w:bookmarkStart w:id="0" w:name="_GoBack"/>
      <w:bookmarkEnd w:id="0"/>
      <w:r w:rsidR="000830D0" w:rsidRPr="00E2727C">
        <w:rPr>
          <w:rFonts w:ascii="Times New Roman" w:eastAsia="Times New Roman" w:hAnsi="Times New Roman" w:cs="Times New Roman"/>
          <w:sz w:val="24"/>
          <w:szCs w:val="24"/>
          <w:lang w:eastAsia="ru-RU"/>
        </w:rPr>
        <w:t xml:space="preserve"> технологии Круглова Е. В.</w:t>
      </w:r>
    </w:p>
    <w:p w:rsidR="00C14CF8" w:rsidRPr="00E2727C" w:rsidRDefault="00C14CF8" w:rsidP="007A1F82">
      <w:pPr>
        <w:spacing w:after="0" w:line="240" w:lineRule="auto"/>
        <w:jc w:val="right"/>
        <w:rPr>
          <w:rFonts w:ascii="Times New Roman" w:hAnsi="Times New Roman" w:cs="Times New Roman"/>
          <w:b/>
          <w:sz w:val="24"/>
          <w:szCs w:val="24"/>
        </w:rPr>
      </w:pPr>
    </w:p>
    <w:p w:rsidR="00042B78" w:rsidRPr="003A0F4C" w:rsidRDefault="00D27AF7" w:rsidP="007A1F82">
      <w:pPr>
        <w:spacing w:after="0" w:line="240" w:lineRule="auto"/>
        <w:jc w:val="right"/>
        <w:rPr>
          <w:rFonts w:ascii="Times New Roman" w:hAnsi="Times New Roman" w:cs="Times New Roman"/>
          <w:b/>
          <w:sz w:val="24"/>
          <w:szCs w:val="24"/>
        </w:rPr>
      </w:pPr>
      <w:r w:rsidRPr="003A0F4C">
        <w:rPr>
          <w:rFonts w:ascii="Times New Roman" w:hAnsi="Times New Roman" w:cs="Times New Roman"/>
          <w:b/>
          <w:sz w:val="24"/>
          <w:szCs w:val="24"/>
        </w:rPr>
        <w:lastRenderedPageBreak/>
        <w:t>Приложение 1</w:t>
      </w:r>
      <w:r w:rsidR="00140283" w:rsidRPr="003A0F4C">
        <w:rPr>
          <w:rFonts w:ascii="Times New Roman" w:hAnsi="Times New Roman" w:cs="Times New Roman"/>
          <w:b/>
          <w:sz w:val="24"/>
          <w:szCs w:val="24"/>
        </w:rPr>
        <w:t xml:space="preserve"> к протоколу № </w:t>
      </w:r>
      <w:r w:rsidR="00A04991" w:rsidRPr="003A0F4C">
        <w:rPr>
          <w:rFonts w:ascii="Times New Roman" w:hAnsi="Times New Roman" w:cs="Times New Roman"/>
          <w:b/>
          <w:sz w:val="24"/>
          <w:szCs w:val="24"/>
        </w:rPr>
        <w:t>4 от 15.03</w:t>
      </w:r>
      <w:r w:rsidR="00D27940" w:rsidRPr="003A0F4C">
        <w:rPr>
          <w:rFonts w:ascii="Times New Roman" w:hAnsi="Times New Roman" w:cs="Times New Roman"/>
          <w:b/>
          <w:sz w:val="24"/>
          <w:szCs w:val="24"/>
        </w:rPr>
        <w:t>.2023</w:t>
      </w:r>
    </w:p>
    <w:p w:rsidR="003300C3" w:rsidRDefault="003300C3" w:rsidP="003300C3">
      <w:pPr>
        <w:spacing w:after="0" w:line="240" w:lineRule="auto"/>
        <w:jc w:val="center"/>
        <w:rPr>
          <w:rFonts w:ascii="Times New Roman" w:hAnsi="Times New Roman" w:cs="Times New Roman"/>
          <w:b/>
          <w:sz w:val="24"/>
          <w:szCs w:val="24"/>
        </w:rPr>
      </w:pPr>
    </w:p>
    <w:p w:rsidR="003300C3" w:rsidRPr="003A0F4C" w:rsidRDefault="003300C3" w:rsidP="003300C3">
      <w:pPr>
        <w:spacing w:after="0" w:line="240" w:lineRule="auto"/>
        <w:jc w:val="center"/>
        <w:rPr>
          <w:rFonts w:ascii="Times New Roman" w:hAnsi="Times New Roman" w:cs="Times New Roman"/>
          <w:b/>
          <w:sz w:val="24"/>
          <w:szCs w:val="24"/>
        </w:rPr>
      </w:pPr>
      <w:r w:rsidRPr="003A0F4C">
        <w:rPr>
          <w:rFonts w:ascii="Times New Roman" w:hAnsi="Times New Roman" w:cs="Times New Roman"/>
          <w:b/>
          <w:sz w:val="24"/>
          <w:szCs w:val="24"/>
        </w:rPr>
        <w:t xml:space="preserve">Выступление учителя технологии МОУ </w:t>
      </w:r>
      <w:proofErr w:type="spellStart"/>
      <w:r w:rsidRPr="003A0F4C">
        <w:rPr>
          <w:rFonts w:ascii="Times New Roman" w:hAnsi="Times New Roman" w:cs="Times New Roman"/>
          <w:b/>
          <w:sz w:val="24"/>
          <w:szCs w:val="24"/>
        </w:rPr>
        <w:t>Карачихская</w:t>
      </w:r>
      <w:proofErr w:type="spellEnd"/>
      <w:r w:rsidRPr="003A0F4C">
        <w:rPr>
          <w:rFonts w:ascii="Times New Roman" w:hAnsi="Times New Roman" w:cs="Times New Roman"/>
          <w:b/>
          <w:sz w:val="24"/>
          <w:szCs w:val="24"/>
        </w:rPr>
        <w:t xml:space="preserve"> СШ ЯМР Кругловой Е. В.</w:t>
      </w:r>
    </w:p>
    <w:p w:rsidR="003300C3" w:rsidRPr="003300C3" w:rsidRDefault="003300C3" w:rsidP="003300C3">
      <w:pPr>
        <w:spacing w:after="0" w:line="240" w:lineRule="auto"/>
        <w:jc w:val="center"/>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Тема «Использование кейс-методов на уроках технологии»</w:t>
      </w:r>
    </w:p>
    <w:p w:rsidR="003300C3" w:rsidRPr="003300C3" w:rsidRDefault="003300C3" w:rsidP="003300C3">
      <w:pPr>
        <w:spacing w:after="0" w:line="240" w:lineRule="auto"/>
        <w:rPr>
          <w:rFonts w:ascii="Times New Roman" w:eastAsia="Times New Roman" w:hAnsi="Times New Roman" w:cs="Times New Roman"/>
          <w:color w:val="010101"/>
          <w:sz w:val="24"/>
          <w:szCs w:val="24"/>
          <w:lang w:eastAsia="ru-RU"/>
        </w:rPr>
      </w:pPr>
    </w:p>
    <w:p w:rsidR="002A7DAE"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 xml:space="preserve">Кейс-технологии объединяют в себе одновременно и ролевые игры, и метод проектов, и ситуативный анализ. Кейс-технологии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 </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rsidR="003300C3" w:rsidRPr="003300C3" w:rsidRDefault="003300C3" w:rsidP="003300C3">
      <w:pPr>
        <w:spacing w:after="0" w:line="240" w:lineRule="auto"/>
        <w:ind w:firstLine="709"/>
        <w:jc w:val="both"/>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Теоретическая часть</w:t>
      </w:r>
    </w:p>
    <w:p w:rsidR="003300C3" w:rsidRPr="003300C3" w:rsidRDefault="003300C3" w:rsidP="003300C3">
      <w:pPr>
        <w:spacing w:after="0" w:line="240" w:lineRule="auto"/>
        <w:ind w:firstLine="709"/>
        <w:jc w:val="both"/>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Понятие и виды кейс-технологий</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Ключевым компонентом технологии ситуационного анализа является кейс. Это та реальная жизненная проблемная ситуация, которая запускает процесс познания на уроке. Вместе с тем, кейс – это комплексный дидактический инструмент, включающий в себя не только описание реального события, но и методические приемы, обеспечивающие его анализ и осмысление. Поэтому от качества выбранного или созданного учителем кейса во многом зависит успех всей работы на уроке.</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Впервые работа с кейсами в рамках учебного процесса была реализована в Гарвардской школе бизнеса в 1908 г., поэтому нередко ее называют гарвардским методом. В ведущих школах бизнеса Западной Европы кейсы стали активно использоваться в 60-е гг. В России данная технология стала внедряться лишь последние 3-4 года.</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В ходе становления и применения технологии специалистами было создано огромное количество кейсов, так что со временем появилась необходимость в их классификации. Следует отметить, что единых критериев для классификации кейсов на данный момент не существует, и каждый автор систематизирует кейсы по своим основаниям. Тем не менее, знание основных видов кейсов поможет педагогу сделать оптимальный выбор вида кейса с учетом специфики содержания конкретной темы, изучаемой в классе.</w:t>
      </w:r>
    </w:p>
    <w:p w:rsidR="003300C3" w:rsidRPr="003300C3" w:rsidRDefault="003300C3" w:rsidP="003300C3">
      <w:pPr>
        <w:spacing w:after="0" w:line="240" w:lineRule="auto"/>
        <w:ind w:firstLine="709"/>
        <w:jc w:val="both"/>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По способу их создания</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Полевые – кейсы, в основе которых лежит проблемная ситуация, основанная на реальных фактах, связанная с реально существующими объектами, явлениями, людьми.</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Кабинетные – кейсы, которые представляют собой типическое обобщение множества реальных фактов. Создаются тогда, когда для иллюстрации какого-либо явления или процесса трудно найти единичный реальный пример.</w:t>
      </w:r>
    </w:p>
    <w:p w:rsidR="003300C3" w:rsidRPr="003300C3" w:rsidRDefault="003300C3" w:rsidP="003300C3">
      <w:pPr>
        <w:spacing w:after="0" w:line="240" w:lineRule="auto"/>
        <w:ind w:firstLine="709"/>
        <w:jc w:val="both"/>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По структуре</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Структурированные кейсы (</w:t>
      </w:r>
      <w:proofErr w:type="spellStart"/>
      <w:r w:rsidRPr="003300C3">
        <w:rPr>
          <w:rFonts w:ascii="Times New Roman" w:eastAsia="Times New Roman" w:hAnsi="Times New Roman" w:cs="Times New Roman"/>
          <w:color w:val="010101"/>
          <w:sz w:val="24"/>
          <w:szCs w:val="24"/>
          <w:lang w:eastAsia="ru-RU"/>
        </w:rPr>
        <w:t>highly</w:t>
      </w:r>
      <w:proofErr w:type="spellEnd"/>
      <w:r w:rsidRPr="003300C3">
        <w:rPr>
          <w:rFonts w:ascii="Times New Roman" w:eastAsia="Times New Roman" w:hAnsi="Times New Roman" w:cs="Times New Roman"/>
          <w:color w:val="010101"/>
          <w:sz w:val="24"/>
          <w:szCs w:val="24"/>
          <w:lang w:eastAsia="ru-RU"/>
        </w:rPr>
        <w:t xml:space="preserve"> </w:t>
      </w:r>
      <w:proofErr w:type="spellStart"/>
      <w:r w:rsidRPr="003300C3">
        <w:rPr>
          <w:rFonts w:ascii="Times New Roman" w:eastAsia="Times New Roman" w:hAnsi="Times New Roman" w:cs="Times New Roman"/>
          <w:color w:val="010101"/>
          <w:sz w:val="24"/>
          <w:szCs w:val="24"/>
          <w:lang w:eastAsia="ru-RU"/>
        </w:rPr>
        <w:t>structured</w:t>
      </w:r>
      <w:proofErr w:type="spellEnd"/>
      <w:r w:rsidRPr="003300C3">
        <w:rPr>
          <w:rFonts w:ascii="Times New Roman" w:eastAsia="Times New Roman" w:hAnsi="Times New Roman" w:cs="Times New Roman"/>
          <w:color w:val="010101"/>
          <w:sz w:val="24"/>
          <w:szCs w:val="24"/>
          <w:lang w:eastAsia="ru-RU"/>
        </w:rPr>
        <w:t xml:space="preserve"> </w:t>
      </w:r>
      <w:proofErr w:type="spellStart"/>
      <w:r w:rsidRPr="003300C3">
        <w:rPr>
          <w:rFonts w:ascii="Times New Roman" w:eastAsia="Times New Roman" w:hAnsi="Times New Roman" w:cs="Times New Roman"/>
          <w:color w:val="010101"/>
          <w:sz w:val="24"/>
          <w:szCs w:val="24"/>
          <w:lang w:eastAsia="ru-RU"/>
        </w:rPr>
        <w:t>case</w:t>
      </w:r>
      <w:proofErr w:type="spellEnd"/>
      <w:r w:rsidRPr="003300C3">
        <w:rPr>
          <w:rFonts w:ascii="Times New Roman" w:eastAsia="Times New Roman" w:hAnsi="Times New Roman" w:cs="Times New Roman"/>
          <w:color w:val="010101"/>
          <w:sz w:val="24"/>
          <w:szCs w:val="24"/>
          <w:lang w:eastAsia="ru-RU"/>
        </w:rPr>
        <w:t>) — короткое и точное изложение ситуации с конкретными цифрами и данными. Для такого типа кейсов существует определённое количество правильных ответов. Они предназначены для оценки знания и/или умения использовать одну формулу, навык, методику в определённой области знаний.</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Неструктурированные кейсы (</w:t>
      </w:r>
      <w:proofErr w:type="spellStart"/>
      <w:r w:rsidRPr="003300C3">
        <w:rPr>
          <w:rFonts w:ascii="Times New Roman" w:eastAsia="Times New Roman" w:hAnsi="Times New Roman" w:cs="Times New Roman"/>
          <w:color w:val="010101"/>
          <w:sz w:val="24"/>
          <w:szCs w:val="24"/>
          <w:lang w:eastAsia="ru-RU"/>
        </w:rPr>
        <w:t>unstructured</w:t>
      </w:r>
      <w:proofErr w:type="spellEnd"/>
      <w:r w:rsidRPr="003300C3">
        <w:rPr>
          <w:rFonts w:ascii="Times New Roman" w:eastAsia="Times New Roman" w:hAnsi="Times New Roman" w:cs="Times New Roman"/>
          <w:color w:val="010101"/>
          <w:sz w:val="24"/>
          <w:szCs w:val="24"/>
          <w:lang w:eastAsia="ru-RU"/>
        </w:rPr>
        <w:t xml:space="preserve"> </w:t>
      </w:r>
      <w:proofErr w:type="spellStart"/>
      <w:r w:rsidRPr="003300C3">
        <w:rPr>
          <w:rFonts w:ascii="Times New Roman" w:eastAsia="Times New Roman" w:hAnsi="Times New Roman" w:cs="Times New Roman"/>
          <w:color w:val="010101"/>
          <w:sz w:val="24"/>
          <w:szCs w:val="24"/>
          <w:lang w:eastAsia="ru-RU"/>
        </w:rPr>
        <w:t>cases</w:t>
      </w:r>
      <w:proofErr w:type="spellEnd"/>
      <w:r w:rsidRPr="003300C3">
        <w:rPr>
          <w:rFonts w:ascii="Times New Roman" w:eastAsia="Times New Roman" w:hAnsi="Times New Roman" w:cs="Times New Roman"/>
          <w:color w:val="010101"/>
          <w:sz w:val="24"/>
          <w:szCs w:val="24"/>
          <w:lang w:eastAsia="ru-RU"/>
        </w:rPr>
        <w:t>). Они представляют собой материал с большим количеством данных и предназначены для оценки стиля и скорости мышления, умения отделить главное от второстепенного и навыков работы в определённой области. Для них существуют несколько правильных вариантов ответов и обычно не исключается возможность нахождения нестандартного решения.</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lastRenderedPageBreak/>
        <w:t>Первооткрывательские кейсы (</w:t>
      </w:r>
      <w:proofErr w:type="spellStart"/>
      <w:r w:rsidRPr="003300C3">
        <w:rPr>
          <w:rFonts w:ascii="Times New Roman" w:eastAsia="Times New Roman" w:hAnsi="Times New Roman" w:cs="Times New Roman"/>
          <w:color w:val="010101"/>
          <w:sz w:val="24"/>
          <w:szCs w:val="24"/>
          <w:lang w:eastAsia="ru-RU"/>
        </w:rPr>
        <w:t>ground</w:t>
      </w:r>
      <w:proofErr w:type="spellEnd"/>
      <w:r w:rsidRPr="003300C3">
        <w:rPr>
          <w:rFonts w:ascii="Times New Roman" w:eastAsia="Times New Roman" w:hAnsi="Times New Roman" w:cs="Times New Roman"/>
          <w:color w:val="010101"/>
          <w:sz w:val="24"/>
          <w:szCs w:val="24"/>
          <w:lang w:eastAsia="ru-RU"/>
        </w:rPr>
        <w:t xml:space="preserve"> </w:t>
      </w:r>
      <w:proofErr w:type="spellStart"/>
      <w:r w:rsidRPr="003300C3">
        <w:rPr>
          <w:rFonts w:ascii="Times New Roman" w:eastAsia="Times New Roman" w:hAnsi="Times New Roman" w:cs="Times New Roman"/>
          <w:color w:val="010101"/>
          <w:sz w:val="24"/>
          <w:szCs w:val="24"/>
          <w:lang w:eastAsia="ru-RU"/>
        </w:rPr>
        <w:t>breaking</w:t>
      </w:r>
      <w:proofErr w:type="spellEnd"/>
      <w:r w:rsidRPr="003300C3">
        <w:rPr>
          <w:rFonts w:ascii="Times New Roman" w:eastAsia="Times New Roman" w:hAnsi="Times New Roman" w:cs="Times New Roman"/>
          <w:color w:val="010101"/>
          <w:sz w:val="24"/>
          <w:szCs w:val="24"/>
          <w:lang w:eastAsia="ru-RU"/>
        </w:rPr>
        <w:t xml:space="preserve"> </w:t>
      </w:r>
      <w:proofErr w:type="spellStart"/>
      <w:r w:rsidRPr="003300C3">
        <w:rPr>
          <w:rFonts w:ascii="Times New Roman" w:eastAsia="Times New Roman" w:hAnsi="Times New Roman" w:cs="Times New Roman"/>
          <w:color w:val="010101"/>
          <w:sz w:val="24"/>
          <w:szCs w:val="24"/>
          <w:lang w:eastAsia="ru-RU"/>
        </w:rPr>
        <w:t>cases</w:t>
      </w:r>
      <w:proofErr w:type="spellEnd"/>
      <w:r w:rsidRPr="003300C3">
        <w:rPr>
          <w:rFonts w:ascii="Times New Roman" w:eastAsia="Times New Roman" w:hAnsi="Times New Roman" w:cs="Times New Roman"/>
          <w:color w:val="010101"/>
          <w:sz w:val="24"/>
          <w:szCs w:val="24"/>
          <w:lang w:eastAsia="ru-RU"/>
        </w:rPr>
        <w:t>) могут быть как очень короткие, так и длинные. Наблюдение за решением такого кейса даёт возможность увидеть, способен ли человек мыслить нестандартно, сколько креативных идей он может выдать за отведённое время. Если проходит групповое решение, то может ли он подхватить чужую мысль, развить её и использовать на практике.</w:t>
      </w:r>
    </w:p>
    <w:p w:rsidR="003300C3" w:rsidRPr="003300C3" w:rsidRDefault="003300C3" w:rsidP="003300C3">
      <w:pPr>
        <w:spacing w:after="0" w:line="240" w:lineRule="auto"/>
        <w:ind w:firstLine="709"/>
        <w:jc w:val="both"/>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По размеру</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Полные кейсы (в среднем 20-25 страниц) предназначены для командной работы в течение нескольких дней и обычно подразумевают командное выступление для презентации своего решения.</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Сжатые кейсы (3-5 страниц) предназначены для разбора непосредственно на занятии и подразумевают общую дискуссию.</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Мини-кейсы (1-2 страницы), как и сжатые кейсы, предназначены для разбора в классе и зачастую используются в качестве иллюстрации к теории, преподаваемой на занятии. Во многих случаях мини-кейс может быть сформулирован кратко, в виде одного-двух абзацев, и снабжен вопросами, на которые требуется дать ответ в обсуждении.</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Кроме того, различаются кейсы, в которых четко сформулирована проблема, и обучающимся необходимо найти пути ее решения, и кейсы, в которых четкой формулировки проблемы нет – её необходимо сначала самостоятельно сформулировать, а затем предложить варианты решения.</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Использование кейс-технологии в рамках общеобразовательного процесса</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В основе метода конкретных ситуаций лежит имитационное моделирование, другими словами, использованию метода кейсов в обучении учащихся предшествует разработка конкретного примера или использование готовых материалов с описанием ситуации реальной профессиональной деятельности. Кейс-технологии за счет ориентации на конкретные, практические проблемы, которые призваны решать специалисты очень многих сфер деятельности, позволяют повышать мотивацию учения у учеников, так как им становится понятным, зачем, в какой ситуации может пригодиться тот или иной учебный материал, как применить его в конкретной практической деятельности. Применение данной педагогической технологии дает возможность развивать важные интеллектуальные навыки у учащихся, которые будут ими востребованы при дальнейшем обучении и в профессиональной деятельности.</w:t>
      </w:r>
    </w:p>
    <w:p w:rsidR="003300C3" w:rsidRPr="003300C3" w:rsidRDefault="003300C3" w:rsidP="003300C3">
      <w:pPr>
        <w:spacing w:after="0" w:line="240" w:lineRule="auto"/>
        <w:ind w:firstLine="709"/>
        <w:jc w:val="both"/>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«Кейс» — метод опирается на совокупность дидактических принципов:</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1. Индивидуальный подход к каждому обучаемому, учет его особенностей, потребностей и стиля обучения;</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2. Максимальное предоставление свободы в обучении;</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3. Обеспечение достаточным количеством наглядных материалов;</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4. Концентрация на основных положениях, а не «загрузка» обучаемых большим объемом теоретического материала;</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5. Обеспечение доступности педагога для обучаемого;</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6. Формирование у обучаемых навыков самоуправления, умения работать с информацией;</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7. Акцентирование внимания на развитии сильных сторон и положительных качеств обучаемого.</w:t>
      </w:r>
    </w:p>
    <w:p w:rsidR="003300C3" w:rsidRPr="003300C3" w:rsidRDefault="003300C3" w:rsidP="003300C3">
      <w:pPr>
        <w:spacing w:after="0" w:line="240" w:lineRule="auto"/>
        <w:ind w:firstLine="709"/>
        <w:jc w:val="both"/>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i/>
          <w:iCs/>
          <w:color w:val="010101"/>
          <w:sz w:val="24"/>
          <w:szCs w:val="24"/>
          <w:lang w:eastAsia="ru-RU"/>
        </w:rPr>
        <w:t>Организация работы учащихся на основе кейс- технологии</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Для проведения анализа конкретной ситуации работа с материалами кейса зависит от их объема, сложности проблематики и степени осведомленности, обучаемых с данной информацией.</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Возможны следующие альтернативные варианты:</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Обучаемые изучают материалы кейса заранее, также знакомятся с рекомендованной преподавателем литературой, часть заданий по работе с кейсом выполняются дома индивидуально каждым.</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Обучаемые знакомятся заранее только с материалами кейса, часть заданий по работе с кейсом выполняется дома индивидуально каждым.</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lastRenderedPageBreak/>
        <w:t>Обучаемые получают кейс непосредственно на занятии и работают с ним. Данный вариант подходит для небольших по объему кейсов, примерно на 1 страницу, иллюстрирующих какие-либо теории, концепции, учебное содержание, и могут быть использованы в начале занятия с целью активизации мышления обучаемых, повышения их мотивации к изучаемой тематике.</w:t>
      </w:r>
    </w:p>
    <w:p w:rsidR="003300C3" w:rsidRPr="003300C3" w:rsidRDefault="003300C3" w:rsidP="003300C3">
      <w:pPr>
        <w:spacing w:after="0" w:line="240" w:lineRule="auto"/>
        <w:ind w:firstLine="709"/>
        <w:jc w:val="both"/>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i/>
          <w:iCs/>
          <w:color w:val="010101"/>
          <w:sz w:val="24"/>
          <w:szCs w:val="24"/>
          <w:lang w:eastAsia="ru-RU"/>
        </w:rPr>
        <w:t>Этапы организации учебного процесса</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1.   Подготовительный (</w:t>
      </w:r>
      <w:r w:rsidRPr="003300C3">
        <w:rPr>
          <w:rFonts w:ascii="Times New Roman" w:eastAsia="Times New Roman" w:hAnsi="Times New Roman" w:cs="Times New Roman"/>
          <w:i/>
          <w:iCs/>
          <w:color w:val="010101"/>
          <w:sz w:val="24"/>
          <w:szCs w:val="24"/>
          <w:lang w:eastAsia="ru-RU"/>
        </w:rPr>
        <w:t>определение места кейса в учебном курсе;</w:t>
      </w:r>
      <w:r w:rsidRPr="003300C3">
        <w:rPr>
          <w:rFonts w:ascii="Times New Roman" w:eastAsia="Times New Roman" w:hAnsi="Times New Roman" w:cs="Times New Roman"/>
          <w:color w:val="010101"/>
          <w:sz w:val="24"/>
          <w:szCs w:val="24"/>
          <w:lang w:eastAsia="ru-RU"/>
        </w:rPr>
        <w:t> </w:t>
      </w:r>
      <w:r w:rsidRPr="003300C3">
        <w:rPr>
          <w:rFonts w:ascii="Times New Roman" w:eastAsia="Times New Roman" w:hAnsi="Times New Roman" w:cs="Times New Roman"/>
          <w:i/>
          <w:iCs/>
          <w:color w:val="010101"/>
          <w:sz w:val="24"/>
          <w:szCs w:val="24"/>
          <w:lang w:eastAsia="ru-RU"/>
        </w:rPr>
        <w:t>поиск источника;</w:t>
      </w:r>
      <w:r w:rsidRPr="003300C3">
        <w:rPr>
          <w:rFonts w:ascii="Times New Roman" w:eastAsia="Times New Roman" w:hAnsi="Times New Roman" w:cs="Times New Roman"/>
          <w:color w:val="010101"/>
          <w:sz w:val="24"/>
          <w:szCs w:val="24"/>
          <w:lang w:eastAsia="ru-RU"/>
        </w:rPr>
        <w:t> </w:t>
      </w:r>
      <w:r w:rsidRPr="003300C3">
        <w:rPr>
          <w:rFonts w:ascii="Times New Roman" w:eastAsia="Times New Roman" w:hAnsi="Times New Roman" w:cs="Times New Roman"/>
          <w:i/>
          <w:iCs/>
          <w:color w:val="010101"/>
          <w:sz w:val="24"/>
          <w:szCs w:val="24"/>
          <w:lang w:eastAsia="ru-RU"/>
        </w:rPr>
        <w:t>создание макета кейса;</w:t>
      </w:r>
      <w:r w:rsidRPr="003300C3">
        <w:rPr>
          <w:rFonts w:ascii="Times New Roman" w:eastAsia="Times New Roman" w:hAnsi="Times New Roman" w:cs="Times New Roman"/>
          <w:color w:val="010101"/>
          <w:sz w:val="24"/>
          <w:szCs w:val="24"/>
          <w:lang w:eastAsia="ru-RU"/>
        </w:rPr>
        <w:t> </w:t>
      </w:r>
      <w:r w:rsidRPr="003300C3">
        <w:rPr>
          <w:rFonts w:ascii="Times New Roman" w:eastAsia="Times New Roman" w:hAnsi="Times New Roman" w:cs="Times New Roman"/>
          <w:i/>
          <w:iCs/>
          <w:color w:val="010101"/>
          <w:sz w:val="24"/>
          <w:szCs w:val="24"/>
          <w:lang w:eastAsia="ru-RU"/>
        </w:rPr>
        <w:t>описание хода занятия)</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2. Ознакомительный (</w:t>
      </w:r>
      <w:r w:rsidRPr="003300C3">
        <w:rPr>
          <w:rFonts w:ascii="Times New Roman" w:eastAsia="Times New Roman" w:hAnsi="Times New Roman" w:cs="Times New Roman"/>
          <w:i/>
          <w:iCs/>
          <w:color w:val="010101"/>
          <w:sz w:val="24"/>
          <w:szCs w:val="24"/>
          <w:lang w:eastAsia="ru-RU"/>
        </w:rPr>
        <w:t>вовлечение учащихся в анализ реальной ситуации, выбор оптимальной формы преподнесения материала для ознакомления)</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3. Аналитический (</w:t>
      </w:r>
      <w:r w:rsidRPr="003300C3">
        <w:rPr>
          <w:rFonts w:ascii="Times New Roman" w:eastAsia="Times New Roman" w:hAnsi="Times New Roman" w:cs="Times New Roman"/>
          <w:i/>
          <w:iCs/>
          <w:color w:val="010101"/>
          <w:sz w:val="24"/>
          <w:szCs w:val="24"/>
          <w:lang w:eastAsia="ru-RU"/>
        </w:rPr>
        <w:t>обсуждение ситуации в группах или индивидуальное изучение проблемы учащимися; подготовка решения)</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4. Итоговый (</w:t>
      </w:r>
      <w:r w:rsidRPr="003300C3">
        <w:rPr>
          <w:rFonts w:ascii="Times New Roman" w:eastAsia="Times New Roman" w:hAnsi="Times New Roman" w:cs="Times New Roman"/>
          <w:i/>
          <w:iCs/>
          <w:color w:val="010101"/>
          <w:sz w:val="24"/>
          <w:szCs w:val="24"/>
          <w:lang w:eastAsia="ru-RU"/>
        </w:rPr>
        <w:t>Основная задача этого этапа – представить и обосновать решение по кейсу)</w:t>
      </w:r>
    </w:p>
    <w:p w:rsidR="003300C3" w:rsidRPr="003300C3" w:rsidRDefault="003300C3" w:rsidP="003300C3">
      <w:pPr>
        <w:spacing w:after="0" w:line="240" w:lineRule="auto"/>
        <w:ind w:firstLine="709"/>
        <w:jc w:val="both"/>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i/>
          <w:iCs/>
          <w:color w:val="010101"/>
          <w:sz w:val="24"/>
          <w:szCs w:val="24"/>
          <w:lang w:eastAsia="ru-RU"/>
        </w:rPr>
        <w:t>Основными этапами кейс-технологии на уроках технологии являются:</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 подготовка и предоставление учителем учебно-методического материала по изучаемой теме ученику;</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 планомерная и последовательная работа с учащимися по проработке каждого вопроса темы, предполагающая как самостоятельное изучение ребенком отдельных вопросов, так и работу в классе или индивидуальные консультации;</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 обязательное обобщение изучаемой темы учителем, выявление пробелов в изучении вопросов темы и их устранение;</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 диагностика и рефлексия результатов деятельности по окончании изучения темы.</w:t>
      </w:r>
    </w:p>
    <w:p w:rsidR="003300C3" w:rsidRPr="003300C3" w:rsidRDefault="003300C3" w:rsidP="003300C3">
      <w:pPr>
        <w:spacing w:after="0" w:line="240" w:lineRule="auto"/>
        <w:ind w:firstLine="709"/>
        <w:jc w:val="both"/>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i/>
          <w:iCs/>
          <w:color w:val="010101"/>
          <w:sz w:val="24"/>
          <w:szCs w:val="24"/>
          <w:lang w:eastAsia="ru-RU"/>
        </w:rPr>
        <w:t>Технологическая схема создания кейса:</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1. Определение того раздела учебной программы, которому посвящена ситуация, описывающая проблему.</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2. Формулирование образовательных целей и задач, решаемых в процессе работы над кейсом.</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3. Определение проблемы ситуации и создание обобщенной модели (обратить внимание, что вид ситуации надо выбрать: жизненная, учебная, научная).</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4. Поиск аналога обобщенной модели ситуации в реальной жизни, образовании или науке.</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5. Определение источников и методов сбора информации.</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6. Выбор техник работы с данным кейсом.</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7. Определение желаемого результата по работе обучаемых с данным кейсом (составление листа оценки).</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8. Создание кейса и его апробация в процессе обучения.</w:t>
      </w:r>
    </w:p>
    <w:p w:rsidR="003300C3" w:rsidRPr="003300C3" w:rsidRDefault="003300C3" w:rsidP="003300C3">
      <w:pPr>
        <w:spacing w:after="0" w:line="240" w:lineRule="auto"/>
        <w:jc w:val="center"/>
        <w:rPr>
          <w:rFonts w:ascii="Times New Roman" w:eastAsia="Times New Roman" w:hAnsi="Times New Roman" w:cs="Times New Roman"/>
          <w:b/>
          <w:color w:val="010101"/>
          <w:sz w:val="24"/>
          <w:szCs w:val="24"/>
          <w:lang w:eastAsia="ru-RU"/>
        </w:rPr>
      </w:pPr>
    </w:p>
    <w:p w:rsidR="003300C3" w:rsidRPr="003300C3" w:rsidRDefault="003300C3" w:rsidP="003300C3">
      <w:pPr>
        <w:spacing w:after="0" w:line="240" w:lineRule="auto"/>
        <w:jc w:val="center"/>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Использование кейс-метода на уроке технологии по теме</w:t>
      </w:r>
    </w:p>
    <w:p w:rsidR="003300C3" w:rsidRPr="003300C3" w:rsidRDefault="003300C3" w:rsidP="003300C3">
      <w:pPr>
        <w:spacing w:after="0" w:line="240" w:lineRule="auto"/>
        <w:jc w:val="center"/>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«Технологии производства круп их кулинарной обработки» в 6 классе</w:t>
      </w:r>
    </w:p>
    <w:p w:rsidR="003300C3" w:rsidRPr="003300C3" w:rsidRDefault="003300C3" w:rsidP="003300C3">
      <w:pPr>
        <w:spacing w:after="0" w:line="240" w:lineRule="auto"/>
        <w:jc w:val="center"/>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Планирование урока с применением кейс-метода</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b/>
          <w:color w:val="010101"/>
          <w:sz w:val="24"/>
          <w:szCs w:val="24"/>
          <w:lang w:eastAsia="ru-RU"/>
        </w:rPr>
        <w:t>Главными целями</w:t>
      </w:r>
      <w:r w:rsidRPr="003300C3">
        <w:rPr>
          <w:rFonts w:ascii="Times New Roman" w:eastAsia="Times New Roman" w:hAnsi="Times New Roman" w:cs="Times New Roman"/>
          <w:color w:val="010101"/>
          <w:sz w:val="24"/>
          <w:szCs w:val="24"/>
          <w:lang w:eastAsia="ru-RU"/>
        </w:rPr>
        <w:t xml:space="preserve"> применения кейс-метода являются следующие:</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обобщение, активизация и закрепление знаний учащихся, приобретенных при изучении темы;</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умение анализировать ситуацию, разбираться в сути проблем, предлагать возможные варианты решения и выбирать лучший из них;</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развитие навыков, учащихся по работе в группе, сотрудничество, взаимная помощь;</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b/>
          <w:color w:val="010101"/>
          <w:sz w:val="24"/>
          <w:szCs w:val="24"/>
          <w:lang w:eastAsia="ru-RU"/>
        </w:rPr>
        <w:t>Основная задача:</w:t>
      </w:r>
      <w:r w:rsidRPr="003300C3">
        <w:rPr>
          <w:rFonts w:ascii="Times New Roman" w:eastAsia="Times New Roman" w:hAnsi="Times New Roman" w:cs="Times New Roman"/>
          <w:color w:val="010101"/>
          <w:sz w:val="24"/>
          <w:szCs w:val="24"/>
          <w:lang w:eastAsia="ru-RU"/>
        </w:rPr>
        <w:t> обращение к жизненным реалиям для их последующего осмысления и преобразования.</w:t>
      </w:r>
    </w:p>
    <w:p w:rsidR="003300C3" w:rsidRPr="003300C3" w:rsidRDefault="003300C3" w:rsidP="003300C3">
      <w:pPr>
        <w:spacing w:after="0" w:line="240" w:lineRule="auto"/>
        <w:ind w:firstLine="709"/>
        <w:jc w:val="both"/>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Количество и состав участников:</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1) учащиеся 6 класса (группа девочек) разбиваются на 2 группы,</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lastRenderedPageBreak/>
        <w:t>2) экспертная комиссия в лице учителя,</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3) главным действующим лицом, которое будет задавать ритм и ход урока, является преподаватель.</w:t>
      </w:r>
    </w:p>
    <w:p w:rsidR="003300C3" w:rsidRPr="003300C3" w:rsidRDefault="003300C3" w:rsidP="003300C3">
      <w:pPr>
        <w:spacing w:after="0" w:line="240" w:lineRule="auto"/>
        <w:ind w:firstLine="709"/>
        <w:jc w:val="both"/>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Методические советы на подготовительный период, необходимые для проведения урока:</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 Обстановка в классе должна быть соответствующей: столы необходимо расставить так что бы четко прослеживалось их деление на 2 группы.</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 На доску можно повесить различные средства обучения, например, плакаты «Столовая посуда», «Организация рабочего места».</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 Необходимо тщательно отнестись к оформлению раздаточного материала. Он должен содержать описание ситуации, краткие четкие задания, дополнительную информацию, глоссарий. Экземпляров должно быть столько, сколько учеников в классе.</w:t>
      </w:r>
    </w:p>
    <w:p w:rsidR="003300C3" w:rsidRPr="003300C3" w:rsidRDefault="003300C3" w:rsidP="003300C3">
      <w:pPr>
        <w:spacing w:after="0" w:line="240" w:lineRule="auto"/>
        <w:ind w:firstLine="709"/>
        <w:jc w:val="both"/>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 Заранее проверить работу компьютера, медиа проектора, колонок, экрана.</w:t>
      </w:r>
    </w:p>
    <w:p w:rsidR="003300C3" w:rsidRDefault="003300C3" w:rsidP="003300C3">
      <w:pPr>
        <w:spacing w:after="0" w:line="24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w:t>
      </w:r>
      <w:r w:rsidRPr="003300C3">
        <w:rPr>
          <w:rFonts w:ascii="Times New Roman" w:eastAsia="Times New Roman" w:hAnsi="Times New Roman" w:cs="Times New Roman"/>
          <w:color w:val="010101"/>
          <w:sz w:val="24"/>
          <w:szCs w:val="24"/>
          <w:lang w:eastAsia="ru-RU"/>
        </w:rPr>
        <w:t xml:space="preserve">- При составлении данного урока был использован материал учебника Учебник. Технология. Е. С. </w:t>
      </w:r>
      <w:proofErr w:type="spellStart"/>
      <w:r w:rsidRPr="003300C3">
        <w:rPr>
          <w:rFonts w:ascii="Times New Roman" w:eastAsia="Times New Roman" w:hAnsi="Times New Roman" w:cs="Times New Roman"/>
          <w:color w:val="010101"/>
          <w:sz w:val="24"/>
          <w:szCs w:val="24"/>
          <w:lang w:eastAsia="ru-RU"/>
        </w:rPr>
        <w:t>Глозман</w:t>
      </w:r>
      <w:proofErr w:type="spellEnd"/>
      <w:r w:rsidRPr="003300C3">
        <w:rPr>
          <w:rFonts w:ascii="Times New Roman" w:eastAsia="Times New Roman" w:hAnsi="Times New Roman" w:cs="Times New Roman"/>
          <w:color w:val="010101"/>
          <w:sz w:val="24"/>
          <w:szCs w:val="24"/>
          <w:lang w:eastAsia="ru-RU"/>
        </w:rPr>
        <w:t xml:space="preserve">, О.А. Кожина. 6 класс. Москва. Дрофа.2020 </w:t>
      </w:r>
    </w:p>
    <w:p w:rsidR="003300C3" w:rsidRPr="003300C3" w:rsidRDefault="003300C3" w:rsidP="003300C3">
      <w:pPr>
        <w:spacing w:after="0" w:line="240" w:lineRule="auto"/>
        <w:jc w:val="center"/>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Ход урока</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Организационный момент урока (3 мин). Проверка готовности учащихся к уроку. Объявление целей и задач.</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Изучение нового материала (18 мин).</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Наш урок мы начинаем с просмотра видеоролика «Каша - мать наша». (2 мин)</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Ребята, нам с вами уже давно известно, что наше питание – это наше здоровье, не так ли? В нашей школьной столовой ученикам нередко предлагают на обед в качестве гарнира одно блюдо, которое часто остается на тарелках недоеденным. О каком блюде я говорю? – </w:t>
      </w:r>
      <w:r w:rsidRPr="003300C3">
        <w:rPr>
          <w:rFonts w:ascii="Times New Roman" w:eastAsia="Times New Roman" w:hAnsi="Times New Roman" w:cs="Times New Roman"/>
          <w:i/>
          <w:iCs/>
          <w:color w:val="010101"/>
          <w:sz w:val="24"/>
          <w:szCs w:val="24"/>
          <w:lang w:eastAsia="ru-RU"/>
        </w:rPr>
        <w:t>О каше.</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Назовите прилагательные, которые могут охарактеризовать кашу? Как она, на ваш вкус? Ответы: </w:t>
      </w:r>
      <w:r w:rsidRPr="003300C3">
        <w:rPr>
          <w:rFonts w:ascii="Times New Roman" w:eastAsia="Times New Roman" w:hAnsi="Times New Roman" w:cs="Times New Roman"/>
          <w:i/>
          <w:iCs/>
          <w:color w:val="010101"/>
          <w:sz w:val="24"/>
          <w:szCs w:val="24"/>
          <w:lang w:eastAsia="ru-RU"/>
        </w:rPr>
        <w:t>сладкая, молочная, вкусная, густая, жидкая, липкая, невкусная, противная.</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Но если каша и в самом деле кушанье так себе, то почему ею кормят детей в школе, детском саду? Почему люди старательно выращивают злаки, чтобы получить из них крупу для каши? И, наконец, какое отношение к здоровому питанию имеет каша? Давайте поищем ответы на эти вопросы на сегодняшнем занятии и постараемся приготовить её.</w:t>
      </w:r>
    </w:p>
    <w:p w:rsidR="003300C3" w:rsidRPr="003300C3" w:rsidRDefault="003300C3" w:rsidP="003300C3">
      <w:pPr>
        <w:spacing w:after="0" w:line="240" w:lineRule="auto"/>
        <w:ind w:firstLine="709"/>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Дополнительная информация – приложение №1.</w:t>
      </w:r>
    </w:p>
    <w:p w:rsidR="003300C3" w:rsidRPr="003300C3" w:rsidRDefault="003300C3" w:rsidP="003300C3">
      <w:pPr>
        <w:spacing w:after="0" w:line="240" w:lineRule="auto"/>
        <w:ind w:firstLine="709"/>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Задания:</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i/>
          <w:iCs/>
          <w:color w:val="010101"/>
          <w:sz w:val="24"/>
          <w:szCs w:val="24"/>
          <w:lang w:eastAsia="ru-RU"/>
        </w:rPr>
        <w:t>А) «Собрать пословицы»</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 xml:space="preserve">У каждой группы лежат половинки пословиц, нужно соединить друг с другом </w:t>
      </w:r>
      <w:r w:rsidRPr="003300C3">
        <w:rPr>
          <w:rFonts w:ascii="Times New Roman" w:eastAsia="Times New Roman" w:hAnsi="Times New Roman" w:cs="Times New Roman"/>
          <w:b/>
          <w:color w:val="010101"/>
          <w:sz w:val="24"/>
          <w:szCs w:val="24"/>
          <w:lang w:eastAsia="ru-RU"/>
        </w:rPr>
        <w:t>(приложение №2).</w:t>
      </w:r>
      <w:r w:rsidRPr="003300C3">
        <w:rPr>
          <w:rFonts w:ascii="Times New Roman" w:eastAsia="Times New Roman" w:hAnsi="Times New Roman" w:cs="Times New Roman"/>
          <w:color w:val="010101"/>
          <w:sz w:val="24"/>
          <w:szCs w:val="24"/>
          <w:lang w:eastAsia="ru-RU"/>
        </w:rPr>
        <w:t xml:space="preserve"> </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Учащиеся сообщают классу пословицы, которые у них сложились.</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i/>
          <w:iCs/>
          <w:color w:val="010101"/>
          <w:sz w:val="24"/>
          <w:szCs w:val="24"/>
          <w:lang w:eastAsia="ru-RU"/>
        </w:rPr>
        <w:t>В) «Соревнование говорунов»</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 xml:space="preserve">А сейчас соревнование говорунов. Кто быстрее и точнее всех произнесет скороговорки </w:t>
      </w:r>
      <w:r w:rsidRPr="003300C3">
        <w:rPr>
          <w:rFonts w:ascii="Times New Roman" w:eastAsia="Times New Roman" w:hAnsi="Times New Roman" w:cs="Times New Roman"/>
          <w:b/>
          <w:color w:val="010101"/>
          <w:sz w:val="24"/>
          <w:szCs w:val="24"/>
          <w:lang w:eastAsia="ru-RU"/>
        </w:rPr>
        <w:t>(приложение №3).</w:t>
      </w:r>
      <w:r w:rsidRPr="003300C3">
        <w:rPr>
          <w:rFonts w:ascii="Times New Roman" w:eastAsia="Times New Roman" w:hAnsi="Times New Roman" w:cs="Times New Roman"/>
          <w:color w:val="010101"/>
          <w:sz w:val="24"/>
          <w:szCs w:val="24"/>
          <w:lang w:eastAsia="ru-RU"/>
        </w:rPr>
        <w:t xml:space="preserve"> Потренируйтесь в группах и выберете лучших говорунов, которые будут соревноваться друг с другом.</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Сейчас я хочу показать вам мультфильм «Маша и медведь». Просмотр мультфильма (7 мин).</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b/>
          <w:color w:val="010101"/>
          <w:sz w:val="24"/>
          <w:szCs w:val="24"/>
          <w:lang w:eastAsia="ru-RU"/>
        </w:rPr>
        <w:t>Самостоятельная работа</w:t>
      </w:r>
      <w:r w:rsidRPr="003300C3">
        <w:rPr>
          <w:rFonts w:ascii="Times New Roman" w:eastAsia="Times New Roman" w:hAnsi="Times New Roman" w:cs="Times New Roman"/>
          <w:color w:val="010101"/>
          <w:sz w:val="24"/>
          <w:szCs w:val="24"/>
          <w:lang w:eastAsia="ru-RU"/>
        </w:rPr>
        <w:t xml:space="preserve"> учащихся (15 мин). </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 xml:space="preserve">В начале каждая ученица изучает самостоятельно задания кейса </w:t>
      </w:r>
      <w:r w:rsidRPr="003300C3">
        <w:rPr>
          <w:rFonts w:ascii="Times New Roman" w:eastAsia="Times New Roman" w:hAnsi="Times New Roman" w:cs="Times New Roman"/>
          <w:b/>
          <w:color w:val="010101"/>
          <w:sz w:val="24"/>
          <w:szCs w:val="24"/>
          <w:lang w:eastAsia="ru-RU"/>
        </w:rPr>
        <w:t>(приложение №4).</w:t>
      </w:r>
      <w:r w:rsidRPr="003300C3">
        <w:rPr>
          <w:rFonts w:ascii="Times New Roman" w:eastAsia="Times New Roman" w:hAnsi="Times New Roman" w:cs="Times New Roman"/>
          <w:color w:val="010101"/>
          <w:sz w:val="24"/>
          <w:szCs w:val="24"/>
          <w:lang w:eastAsia="ru-RU"/>
        </w:rPr>
        <w:t xml:space="preserve"> </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Затем учащиеся делятся на две группы по рядам. В каждой группе выбирается спикер. Далее ведется обсуждение. После обсуждения спикеры от каждой команды дают ответы на задания кейса. А оппоненты могут задавать свои вопросы.</w:t>
      </w:r>
    </w:p>
    <w:p w:rsidR="003300C3" w:rsidRPr="003300C3" w:rsidRDefault="003300C3" w:rsidP="003300C3">
      <w:pPr>
        <w:spacing w:after="0" w:line="240" w:lineRule="auto"/>
        <w:ind w:firstLine="709"/>
        <w:rPr>
          <w:rFonts w:ascii="Times New Roman" w:eastAsia="Times New Roman" w:hAnsi="Times New Roman" w:cs="Times New Roman"/>
          <w:b/>
          <w:color w:val="010101"/>
          <w:sz w:val="24"/>
          <w:szCs w:val="24"/>
          <w:lang w:eastAsia="ru-RU"/>
        </w:rPr>
      </w:pPr>
      <w:r w:rsidRPr="003300C3">
        <w:rPr>
          <w:rFonts w:ascii="Times New Roman" w:eastAsia="Times New Roman" w:hAnsi="Times New Roman" w:cs="Times New Roman"/>
          <w:b/>
          <w:color w:val="010101"/>
          <w:sz w:val="24"/>
          <w:szCs w:val="24"/>
          <w:lang w:eastAsia="ru-RU"/>
        </w:rPr>
        <w:t>Практическая работа (35 мин)</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lastRenderedPageBreak/>
        <w:t>Предлагаю приступить к изготовлению этого замечательного блюда!</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 xml:space="preserve">Учитель проводит с детьми вводный инструктаж: предлагает детям изучить карты техпроцесса изготовления каши </w:t>
      </w:r>
      <w:r w:rsidRPr="003300C3">
        <w:rPr>
          <w:rFonts w:ascii="Times New Roman" w:eastAsia="Times New Roman" w:hAnsi="Times New Roman" w:cs="Times New Roman"/>
          <w:b/>
          <w:color w:val="010101"/>
          <w:sz w:val="24"/>
          <w:szCs w:val="24"/>
          <w:lang w:eastAsia="ru-RU"/>
        </w:rPr>
        <w:t>(приложение №5),</w:t>
      </w:r>
      <w:r w:rsidRPr="003300C3">
        <w:rPr>
          <w:rFonts w:ascii="Times New Roman" w:eastAsia="Times New Roman" w:hAnsi="Times New Roman" w:cs="Times New Roman"/>
          <w:color w:val="010101"/>
          <w:sz w:val="24"/>
          <w:szCs w:val="24"/>
          <w:lang w:eastAsia="ru-RU"/>
        </w:rPr>
        <w:t xml:space="preserve"> проводит показ трудовых приемов и безопасных приемов при изготовлении каши.</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Приступайте к самостоятельной работе.</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Каждая бригада готовит одну из каш: гречневую, рисовую, манную и т.д. Учитель проводит текущий инструктаж и осуществляет целевые обходы. Первый обход – проверка организации рабочих мест и соблюдения безопасных приемов труда. Второй обход – проверка правильности трудовых приемов и технологической последовательности. Третий обход – приемка и оценка работ.</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Все садятся за столы, угощаются кашей и делятся рецептами.</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Закрепление пройденного материала (5 мин).</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Вопросы для закрепления пройденного:</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Какое место занимала каша в жизни русского человека?</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Какое отношение к здоровому питанию имеет каша?</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Какие бывают последствия при несоблюдении технологического процесса приготовления каши?</w:t>
      </w:r>
    </w:p>
    <w:p w:rsidR="003300C3" w:rsidRPr="003300C3" w:rsidRDefault="003300C3" w:rsidP="003300C3">
      <w:pPr>
        <w:spacing w:after="0" w:line="240" w:lineRule="auto"/>
        <w:ind w:firstLine="709"/>
        <w:rPr>
          <w:rFonts w:ascii="Times New Roman" w:eastAsia="Times New Roman" w:hAnsi="Times New Roman" w:cs="Times New Roman"/>
          <w:color w:val="010101"/>
          <w:sz w:val="24"/>
          <w:szCs w:val="24"/>
          <w:lang w:eastAsia="ru-RU"/>
        </w:rPr>
      </w:pPr>
      <w:r w:rsidRPr="003300C3">
        <w:rPr>
          <w:rFonts w:ascii="Times New Roman" w:eastAsia="Times New Roman" w:hAnsi="Times New Roman" w:cs="Times New Roman"/>
          <w:color w:val="010101"/>
          <w:sz w:val="24"/>
          <w:szCs w:val="24"/>
          <w:lang w:eastAsia="ru-RU"/>
        </w:rPr>
        <w:t>Итог урока (5 мин).</w:t>
      </w:r>
      <w:r w:rsidRPr="003300C3">
        <w:rPr>
          <w:rFonts w:ascii="Times New Roman" w:eastAsia="Times New Roman" w:hAnsi="Times New Roman" w:cs="Times New Roman"/>
          <w:b/>
          <w:color w:val="010101"/>
          <w:sz w:val="24"/>
          <w:szCs w:val="24"/>
          <w:lang w:eastAsia="ru-RU"/>
        </w:rPr>
        <w:t xml:space="preserve"> </w:t>
      </w:r>
      <w:r w:rsidRPr="002A7DAE">
        <w:rPr>
          <w:rFonts w:ascii="Times New Roman" w:eastAsia="Times New Roman" w:hAnsi="Times New Roman" w:cs="Times New Roman"/>
          <w:color w:val="010101"/>
          <w:sz w:val="24"/>
          <w:szCs w:val="24"/>
          <w:lang w:eastAsia="ru-RU"/>
        </w:rPr>
        <w:t>Рефлексия.</w:t>
      </w:r>
      <w:r w:rsidRPr="003300C3">
        <w:rPr>
          <w:rFonts w:ascii="Times New Roman" w:eastAsia="Times New Roman" w:hAnsi="Times New Roman" w:cs="Times New Roman"/>
          <w:color w:val="010101"/>
          <w:sz w:val="24"/>
          <w:szCs w:val="24"/>
          <w:lang w:eastAsia="ru-RU"/>
        </w:rPr>
        <w:t xml:space="preserve"> Получение домашнего задания на следующий урок.</w:t>
      </w:r>
    </w:p>
    <w:p w:rsidR="00E2727C" w:rsidRDefault="00E2727C" w:rsidP="003300C3">
      <w:pPr>
        <w:spacing w:after="0" w:line="240" w:lineRule="auto"/>
        <w:ind w:firstLine="709"/>
        <w:rPr>
          <w:rFonts w:ascii="Times New Roman" w:eastAsia="Times New Roman" w:hAnsi="Times New Roman" w:cs="Times New Roman"/>
          <w:b/>
          <w:color w:val="010101"/>
          <w:sz w:val="24"/>
          <w:szCs w:val="24"/>
          <w:lang w:eastAsia="ru-RU"/>
        </w:rPr>
      </w:pPr>
    </w:p>
    <w:p w:rsidR="003300C3" w:rsidRPr="00E2727C" w:rsidRDefault="003300C3" w:rsidP="00E2727C">
      <w:pPr>
        <w:spacing w:after="0" w:line="240" w:lineRule="auto"/>
        <w:ind w:firstLine="709"/>
        <w:jc w:val="center"/>
        <w:rPr>
          <w:rFonts w:ascii="Times New Roman" w:eastAsia="Times New Roman" w:hAnsi="Times New Roman" w:cs="Times New Roman"/>
          <w:b/>
          <w:color w:val="010101"/>
          <w:sz w:val="24"/>
          <w:szCs w:val="24"/>
          <w:lang w:eastAsia="ru-RU"/>
        </w:rPr>
      </w:pPr>
      <w:r w:rsidRPr="00E2727C">
        <w:rPr>
          <w:rFonts w:ascii="Times New Roman" w:eastAsia="Times New Roman" w:hAnsi="Times New Roman" w:cs="Times New Roman"/>
          <w:b/>
          <w:color w:val="010101"/>
          <w:sz w:val="24"/>
          <w:szCs w:val="24"/>
          <w:lang w:eastAsia="ru-RU"/>
        </w:rPr>
        <w:t>Технологическая карта урока по технологии. 6 класс.</w:t>
      </w:r>
    </w:p>
    <w:p w:rsidR="003300C3" w:rsidRPr="00E2727C" w:rsidRDefault="003300C3" w:rsidP="00E2727C">
      <w:pPr>
        <w:spacing w:after="0" w:line="240" w:lineRule="auto"/>
        <w:ind w:firstLine="709"/>
        <w:jc w:val="center"/>
        <w:rPr>
          <w:rFonts w:ascii="Times New Roman" w:eastAsia="Times New Roman" w:hAnsi="Times New Roman" w:cs="Times New Roman"/>
          <w:b/>
          <w:color w:val="010101"/>
          <w:sz w:val="24"/>
          <w:szCs w:val="24"/>
          <w:lang w:eastAsia="ru-RU"/>
        </w:rPr>
      </w:pPr>
      <w:r w:rsidRPr="00E2727C">
        <w:rPr>
          <w:rFonts w:ascii="Times New Roman" w:eastAsia="Times New Roman" w:hAnsi="Times New Roman" w:cs="Times New Roman"/>
          <w:b/>
          <w:color w:val="010101"/>
          <w:sz w:val="24"/>
          <w:szCs w:val="24"/>
          <w:lang w:eastAsia="ru-RU"/>
        </w:rPr>
        <w:t>Раздел: «Технология обработки пищевых продуктов».</w:t>
      </w:r>
    </w:p>
    <w:p w:rsidR="003300C3" w:rsidRPr="00E2727C" w:rsidRDefault="003300C3" w:rsidP="00E2727C">
      <w:pPr>
        <w:spacing w:after="0" w:line="240" w:lineRule="auto"/>
        <w:ind w:firstLine="709"/>
        <w:jc w:val="center"/>
        <w:rPr>
          <w:rFonts w:ascii="Times New Roman" w:eastAsia="Times New Roman" w:hAnsi="Times New Roman" w:cs="Times New Roman"/>
          <w:b/>
          <w:color w:val="010101"/>
          <w:sz w:val="24"/>
          <w:szCs w:val="24"/>
          <w:lang w:eastAsia="ru-RU"/>
        </w:rPr>
      </w:pPr>
      <w:r w:rsidRPr="00E2727C">
        <w:rPr>
          <w:rFonts w:ascii="Times New Roman" w:eastAsia="Times New Roman" w:hAnsi="Times New Roman" w:cs="Times New Roman"/>
          <w:b/>
          <w:color w:val="010101"/>
          <w:sz w:val="24"/>
          <w:szCs w:val="24"/>
          <w:lang w:eastAsia="ru-RU"/>
        </w:rPr>
        <w:t>Тема: «Технологии производства круп и их кулинарной обработки».</w:t>
      </w:r>
    </w:p>
    <w:p w:rsidR="003300C3" w:rsidRPr="00E2727C" w:rsidRDefault="003300C3" w:rsidP="00E2727C">
      <w:pPr>
        <w:spacing w:after="0" w:line="240" w:lineRule="auto"/>
        <w:jc w:val="center"/>
        <w:rPr>
          <w:rFonts w:ascii="Times New Roman" w:eastAsia="Times New Roman" w:hAnsi="Times New Roman" w:cs="Times New Roman"/>
          <w:b/>
          <w:color w:val="010101"/>
          <w:sz w:val="20"/>
          <w:szCs w:val="20"/>
          <w:lang w:eastAsia="ru-RU"/>
        </w:rPr>
      </w:pPr>
    </w:p>
    <w:tbl>
      <w:tblPr>
        <w:tblW w:w="10452" w:type="dxa"/>
        <w:tblCellSpacing w:w="15" w:type="dxa"/>
        <w:tblCellMar>
          <w:top w:w="15" w:type="dxa"/>
          <w:left w:w="15" w:type="dxa"/>
          <w:bottom w:w="15" w:type="dxa"/>
          <w:right w:w="15" w:type="dxa"/>
        </w:tblCellMar>
        <w:tblLook w:val="04A0" w:firstRow="1" w:lastRow="0" w:firstColumn="1" w:lastColumn="0" w:noHBand="0" w:noVBand="1"/>
      </w:tblPr>
      <w:tblGrid>
        <w:gridCol w:w="1796"/>
        <w:gridCol w:w="30"/>
        <w:gridCol w:w="12857"/>
        <w:gridCol w:w="45"/>
      </w:tblGrid>
      <w:tr w:rsidR="003300C3" w:rsidRPr="00E2727C" w:rsidTr="003300C3">
        <w:trPr>
          <w:gridAfter w:val="1"/>
          <w:tblCellSpacing w:w="15" w:type="dxa"/>
        </w:trPr>
        <w:tc>
          <w:tcPr>
            <w:tcW w:w="0" w:type="auto"/>
            <w:gridSpan w:val="2"/>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Цель деятельности учителя</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знакомство детей с народными традициями, связанными с приготовлением и употреблением каши;</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обучение приёмам приготовления каши;</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формирование ценностного отношения к каше как важнейшему блюду в рационе правильного, здорового питания.</w:t>
            </w:r>
          </w:p>
        </w:tc>
      </w:tr>
      <w:tr w:rsidR="003300C3" w:rsidRPr="00E2727C" w:rsidTr="003300C3">
        <w:trPr>
          <w:tblCellSpacing w:w="15" w:type="dxa"/>
        </w:trPr>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Задачи деятельности учителя</w:t>
            </w:r>
          </w:p>
        </w:tc>
        <w:tc>
          <w:tcPr>
            <w:tcW w:w="0" w:type="auto"/>
            <w:gridSpan w:val="3"/>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Дидактические:</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ознакомить с продуктами, из которых готовят каши (крупа, молоко, масло), с посудой для приготовления каши;</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ознакомить с правилами мытья посуды.</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Развивающие:</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развивать навыки по приготовлению каши,</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развивать наблюдательность в работе; познавательные интересы и логическое мышление.</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Воспитывающие:</w:t>
            </w:r>
          </w:p>
          <w:p w:rsidR="003300C3" w:rsidRPr="00E2727C" w:rsidRDefault="003300C3" w:rsidP="00E2727C">
            <w:pPr>
              <w:tabs>
                <w:tab w:val="left" w:pos="8232"/>
              </w:tabs>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воспитывать эстетический вкус,</w:t>
            </w:r>
            <w:r w:rsidRPr="00E2727C">
              <w:rPr>
                <w:rFonts w:ascii="Times New Roman" w:eastAsia="Times New Roman" w:hAnsi="Times New Roman" w:cs="Times New Roman"/>
                <w:sz w:val="20"/>
                <w:szCs w:val="20"/>
                <w:lang w:eastAsia="ru-RU"/>
              </w:rPr>
              <w:tab/>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воспитание сотрудничества работы в группе.</w:t>
            </w:r>
          </w:p>
        </w:tc>
      </w:tr>
      <w:tr w:rsidR="003300C3" w:rsidRPr="00E2727C" w:rsidTr="003300C3">
        <w:trPr>
          <w:tblCellSpacing w:w="15" w:type="dxa"/>
        </w:trPr>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Оборудование</w:t>
            </w:r>
          </w:p>
        </w:tc>
        <w:tc>
          <w:tcPr>
            <w:tcW w:w="0" w:type="auto"/>
            <w:gridSpan w:val="3"/>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автоматизированное рабочее место учителя, плакат «Виды круп и способы варки каши», образцы столовой посуды и кухонной утвари.</w:t>
            </w:r>
          </w:p>
        </w:tc>
      </w:tr>
      <w:tr w:rsidR="003300C3" w:rsidRPr="00E2727C" w:rsidTr="003300C3">
        <w:trPr>
          <w:tblCellSpacing w:w="15" w:type="dxa"/>
        </w:trPr>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Тип урока</w:t>
            </w:r>
          </w:p>
        </w:tc>
        <w:tc>
          <w:tcPr>
            <w:tcW w:w="0" w:type="auto"/>
            <w:gridSpan w:val="3"/>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Постановка и решение учебных задач</w:t>
            </w:r>
          </w:p>
        </w:tc>
      </w:tr>
      <w:tr w:rsidR="003300C3" w:rsidRPr="00E2727C" w:rsidTr="003300C3">
        <w:trPr>
          <w:tblCellSpacing w:w="15" w:type="dxa"/>
        </w:trPr>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Планируемые образовательные ресурсы</w:t>
            </w:r>
          </w:p>
        </w:tc>
        <w:tc>
          <w:tcPr>
            <w:tcW w:w="0" w:type="auto"/>
            <w:gridSpan w:val="3"/>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Предметные:</w:t>
            </w:r>
            <w:r w:rsidRPr="00E2727C">
              <w:rPr>
                <w:rFonts w:ascii="Times New Roman" w:eastAsia="Times New Roman" w:hAnsi="Times New Roman" w:cs="Times New Roman"/>
                <w:i/>
                <w:iCs/>
                <w:sz w:val="20"/>
                <w:szCs w:val="20"/>
                <w:lang w:eastAsia="ru-RU"/>
              </w:rPr>
              <w:t> познакомятся</w:t>
            </w:r>
            <w:r w:rsidRPr="00E2727C">
              <w:rPr>
                <w:rFonts w:ascii="Times New Roman" w:eastAsia="Times New Roman" w:hAnsi="Times New Roman" w:cs="Times New Roman"/>
                <w:sz w:val="20"/>
                <w:szCs w:val="20"/>
                <w:lang w:eastAsia="ru-RU"/>
              </w:rPr>
              <w:t> с историей возникновения каши, с приемами приготовления каши и безопасных приемов труда при приготовлении каши; с помощью учителя осуществлять контроль качества результатов собственной практической деятельности</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Метапредметные:</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lastRenderedPageBreak/>
              <w:t xml:space="preserve">Познавательные: </w:t>
            </w:r>
            <w:r w:rsidRPr="00E2727C">
              <w:rPr>
                <w:rFonts w:ascii="Times New Roman" w:eastAsia="Times New Roman" w:hAnsi="Times New Roman" w:cs="Times New Roman"/>
                <w:i/>
                <w:iCs/>
                <w:sz w:val="20"/>
                <w:szCs w:val="20"/>
                <w:lang w:eastAsia="ru-RU"/>
              </w:rPr>
              <w:t>добывают</w:t>
            </w:r>
            <w:r w:rsidRPr="00E2727C">
              <w:rPr>
                <w:rFonts w:ascii="Times New Roman" w:eastAsia="Times New Roman" w:hAnsi="Times New Roman" w:cs="Times New Roman"/>
                <w:sz w:val="20"/>
                <w:szCs w:val="20"/>
                <w:lang w:eastAsia="ru-RU"/>
              </w:rPr>
              <w:t> новые знания; находят новые ответы на вопросы, используя информацию, выложенную в кейсы, свой жизненный опыт, используя учебник и информацию, полученную на уроке;</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xml:space="preserve">Регулятивные: </w:t>
            </w:r>
            <w:r w:rsidRPr="00E2727C">
              <w:rPr>
                <w:rFonts w:ascii="Times New Roman" w:eastAsia="Times New Roman" w:hAnsi="Times New Roman" w:cs="Times New Roman"/>
                <w:i/>
                <w:iCs/>
                <w:sz w:val="20"/>
                <w:szCs w:val="20"/>
                <w:lang w:eastAsia="ru-RU"/>
              </w:rPr>
              <w:t>определяют</w:t>
            </w:r>
            <w:r w:rsidRPr="00E2727C">
              <w:rPr>
                <w:rFonts w:ascii="Times New Roman" w:eastAsia="Times New Roman" w:hAnsi="Times New Roman" w:cs="Times New Roman"/>
                <w:sz w:val="20"/>
                <w:szCs w:val="20"/>
                <w:lang w:eastAsia="ru-RU"/>
              </w:rPr>
              <w:t> и </w:t>
            </w:r>
            <w:r w:rsidRPr="00E2727C">
              <w:rPr>
                <w:rFonts w:ascii="Times New Roman" w:eastAsia="Times New Roman" w:hAnsi="Times New Roman" w:cs="Times New Roman"/>
                <w:i/>
                <w:iCs/>
                <w:sz w:val="20"/>
                <w:szCs w:val="20"/>
                <w:lang w:eastAsia="ru-RU"/>
              </w:rPr>
              <w:t>формируют</w:t>
            </w:r>
            <w:r w:rsidRPr="00E2727C">
              <w:rPr>
                <w:rFonts w:ascii="Times New Roman" w:eastAsia="Times New Roman" w:hAnsi="Times New Roman" w:cs="Times New Roman"/>
                <w:sz w:val="20"/>
                <w:szCs w:val="20"/>
                <w:lang w:eastAsia="ru-RU"/>
              </w:rPr>
              <w:t> цель деятельности на уроке с помощью учителя; </w:t>
            </w:r>
            <w:r w:rsidRPr="00E2727C">
              <w:rPr>
                <w:rFonts w:ascii="Times New Roman" w:eastAsia="Times New Roman" w:hAnsi="Times New Roman" w:cs="Times New Roman"/>
                <w:i/>
                <w:iCs/>
                <w:sz w:val="20"/>
                <w:szCs w:val="20"/>
                <w:lang w:eastAsia="ru-RU"/>
              </w:rPr>
              <w:t>проговаривают</w:t>
            </w:r>
            <w:r w:rsidRPr="00E2727C">
              <w:rPr>
                <w:rFonts w:ascii="Times New Roman" w:eastAsia="Times New Roman" w:hAnsi="Times New Roman" w:cs="Times New Roman"/>
                <w:sz w:val="20"/>
                <w:szCs w:val="20"/>
                <w:lang w:eastAsia="ru-RU"/>
              </w:rPr>
              <w:t> последовательность действий на уроке;</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xml:space="preserve">Коммуникативные: </w:t>
            </w:r>
            <w:r w:rsidRPr="00E2727C">
              <w:rPr>
                <w:rFonts w:ascii="Times New Roman" w:eastAsia="Times New Roman" w:hAnsi="Times New Roman" w:cs="Times New Roman"/>
                <w:i/>
                <w:iCs/>
                <w:sz w:val="20"/>
                <w:szCs w:val="20"/>
                <w:lang w:eastAsia="ru-RU"/>
              </w:rPr>
              <w:t>слушают</w:t>
            </w:r>
            <w:r w:rsidRPr="00E2727C">
              <w:rPr>
                <w:rFonts w:ascii="Times New Roman" w:eastAsia="Times New Roman" w:hAnsi="Times New Roman" w:cs="Times New Roman"/>
                <w:sz w:val="20"/>
                <w:szCs w:val="20"/>
                <w:lang w:eastAsia="ru-RU"/>
              </w:rPr>
              <w:t> и </w:t>
            </w:r>
            <w:r w:rsidRPr="00E2727C">
              <w:rPr>
                <w:rFonts w:ascii="Times New Roman" w:eastAsia="Times New Roman" w:hAnsi="Times New Roman" w:cs="Times New Roman"/>
                <w:i/>
                <w:iCs/>
                <w:sz w:val="20"/>
                <w:szCs w:val="20"/>
                <w:lang w:eastAsia="ru-RU"/>
              </w:rPr>
              <w:t>понимают</w:t>
            </w:r>
            <w:r w:rsidRPr="00E2727C">
              <w:rPr>
                <w:rFonts w:ascii="Times New Roman" w:eastAsia="Times New Roman" w:hAnsi="Times New Roman" w:cs="Times New Roman"/>
                <w:sz w:val="20"/>
                <w:szCs w:val="20"/>
                <w:lang w:eastAsia="ru-RU"/>
              </w:rPr>
              <w:t> речь других; </w:t>
            </w:r>
            <w:r w:rsidRPr="00E2727C">
              <w:rPr>
                <w:rFonts w:ascii="Times New Roman" w:eastAsia="Times New Roman" w:hAnsi="Times New Roman" w:cs="Times New Roman"/>
                <w:i/>
                <w:iCs/>
                <w:sz w:val="20"/>
                <w:szCs w:val="20"/>
                <w:lang w:eastAsia="ru-RU"/>
              </w:rPr>
              <w:t>доносят</w:t>
            </w:r>
            <w:r w:rsidRPr="00E2727C">
              <w:rPr>
                <w:rFonts w:ascii="Times New Roman" w:eastAsia="Times New Roman" w:hAnsi="Times New Roman" w:cs="Times New Roman"/>
                <w:sz w:val="20"/>
                <w:szCs w:val="20"/>
                <w:lang w:eastAsia="ru-RU"/>
              </w:rPr>
              <w:t> свою позицию до одноклассников;</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xml:space="preserve">Личностные: </w:t>
            </w:r>
            <w:r w:rsidRPr="00E2727C">
              <w:rPr>
                <w:rFonts w:ascii="Times New Roman" w:eastAsia="Times New Roman" w:hAnsi="Times New Roman" w:cs="Times New Roman"/>
                <w:i/>
                <w:iCs/>
                <w:sz w:val="20"/>
                <w:szCs w:val="20"/>
                <w:lang w:eastAsia="ru-RU"/>
              </w:rPr>
              <w:t>анализируют</w:t>
            </w:r>
            <w:r w:rsidRPr="00E2727C">
              <w:rPr>
                <w:rFonts w:ascii="Times New Roman" w:eastAsia="Times New Roman" w:hAnsi="Times New Roman" w:cs="Times New Roman"/>
                <w:sz w:val="20"/>
                <w:szCs w:val="20"/>
                <w:lang w:eastAsia="ru-RU"/>
              </w:rPr>
              <w:t> и </w:t>
            </w:r>
            <w:r w:rsidRPr="00E2727C">
              <w:rPr>
                <w:rFonts w:ascii="Times New Roman" w:eastAsia="Times New Roman" w:hAnsi="Times New Roman" w:cs="Times New Roman"/>
                <w:i/>
                <w:iCs/>
                <w:sz w:val="20"/>
                <w:szCs w:val="20"/>
                <w:lang w:eastAsia="ru-RU"/>
              </w:rPr>
              <w:t>оценивают</w:t>
            </w:r>
            <w:r w:rsidRPr="00E2727C">
              <w:rPr>
                <w:rFonts w:ascii="Times New Roman" w:eastAsia="Times New Roman" w:hAnsi="Times New Roman" w:cs="Times New Roman"/>
                <w:sz w:val="20"/>
                <w:szCs w:val="20"/>
                <w:lang w:eastAsia="ru-RU"/>
              </w:rPr>
              <w:t> процесс и результаты своей деятельности.</w:t>
            </w:r>
          </w:p>
        </w:tc>
      </w:tr>
      <w:tr w:rsidR="003300C3" w:rsidRPr="00E2727C" w:rsidTr="003300C3">
        <w:trPr>
          <w:tblCellSpacing w:w="15" w:type="dxa"/>
        </w:trPr>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lastRenderedPageBreak/>
              <w:t>Методы и формы обучения</w:t>
            </w:r>
          </w:p>
        </w:tc>
        <w:tc>
          <w:tcPr>
            <w:tcW w:w="0" w:type="auto"/>
            <w:gridSpan w:val="3"/>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Частично поисковый, групповая, фронтальная</w:t>
            </w:r>
          </w:p>
        </w:tc>
      </w:tr>
      <w:tr w:rsidR="003300C3" w:rsidRPr="00E2727C" w:rsidTr="003300C3">
        <w:trPr>
          <w:tblCellSpacing w:w="15" w:type="dxa"/>
        </w:trPr>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proofErr w:type="gramStart"/>
            <w:r w:rsidRPr="00E2727C">
              <w:rPr>
                <w:rFonts w:ascii="Times New Roman" w:eastAsia="Times New Roman" w:hAnsi="Times New Roman" w:cs="Times New Roman"/>
                <w:sz w:val="20"/>
                <w:szCs w:val="20"/>
                <w:lang w:eastAsia="ru-RU"/>
              </w:rPr>
              <w:t>Образователь-</w:t>
            </w:r>
            <w:proofErr w:type="spellStart"/>
            <w:r w:rsidRPr="00E2727C">
              <w:rPr>
                <w:rFonts w:ascii="Times New Roman" w:eastAsia="Times New Roman" w:hAnsi="Times New Roman" w:cs="Times New Roman"/>
                <w:sz w:val="20"/>
                <w:szCs w:val="20"/>
                <w:lang w:eastAsia="ru-RU"/>
              </w:rPr>
              <w:t>ные</w:t>
            </w:r>
            <w:proofErr w:type="spellEnd"/>
            <w:proofErr w:type="gramEnd"/>
            <w:r w:rsidRPr="00E2727C">
              <w:rPr>
                <w:rFonts w:ascii="Times New Roman" w:eastAsia="Times New Roman" w:hAnsi="Times New Roman" w:cs="Times New Roman"/>
                <w:sz w:val="20"/>
                <w:szCs w:val="20"/>
                <w:lang w:eastAsia="ru-RU"/>
              </w:rPr>
              <w:t xml:space="preserve"> ресурсы</w:t>
            </w:r>
          </w:p>
        </w:tc>
        <w:tc>
          <w:tcPr>
            <w:tcW w:w="0" w:type="auto"/>
            <w:gridSpan w:val="3"/>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xml:space="preserve">Видеоролик «Каша, мать наша» [Электронный ресурс]. – Режим доступа: </w:t>
            </w:r>
            <w:hyperlink r:id="rId6" w:history="1">
              <w:r w:rsidRPr="00E2727C">
                <w:rPr>
                  <w:rFonts w:ascii="Times New Roman" w:eastAsia="Times New Roman" w:hAnsi="Times New Roman" w:cs="Times New Roman"/>
                  <w:color w:val="0563C1" w:themeColor="hyperlink"/>
                  <w:sz w:val="20"/>
                  <w:szCs w:val="20"/>
                  <w:u w:val="single"/>
                  <w:lang w:eastAsia="ru-RU"/>
                </w:rPr>
                <w:t>http://vk.com/video?q=%D0%BA%D0%B0%D1%88%D0%B0%20%D0%BC%D0%B0%D1%82%D1%8C&amp;section=search&amp;z=video2562615_159163570</w:t>
              </w:r>
            </w:hyperlink>
          </w:p>
          <w:p w:rsidR="003300C3" w:rsidRPr="00E2727C" w:rsidRDefault="003300C3" w:rsidP="00E2727C">
            <w:pPr>
              <w:spacing w:after="0" w:line="240" w:lineRule="auto"/>
              <w:rPr>
                <w:rFonts w:ascii="Times New Roman" w:hAnsi="Times New Roman" w:cs="Times New Roman"/>
                <w:sz w:val="20"/>
                <w:szCs w:val="20"/>
              </w:rPr>
            </w:pPr>
            <w:r w:rsidRPr="00E2727C">
              <w:rPr>
                <w:rFonts w:ascii="Times New Roman" w:eastAsia="Times New Roman" w:hAnsi="Times New Roman" w:cs="Times New Roman"/>
                <w:sz w:val="20"/>
                <w:szCs w:val="20"/>
                <w:lang w:eastAsia="ru-RU"/>
              </w:rPr>
              <w:t xml:space="preserve">Видеоматериал «Маша и Медведь. 16 серия. Маша + каша» [Электронный ресурс]. – Режим доступа: </w:t>
            </w:r>
            <w:hyperlink r:id="rId7" w:history="1">
              <w:r w:rsidRPr="00E2727C">
                <w:rPr>
                  <w:rFonts w:ascii="Times New Roman" w:hAnsi="Times New Roman" w:cs="Times New Roman"/>
                  <w:color w:val="0563C1" w:themeColor="hyperlink"/>
                  <w:sz w:val="20"/>
                  <w:szCs w:val="20"/>
                  <w:u w:val="single"/>
                </w:rPr>
                <w:t>https://www.ivi.ru/watch/masha_i_medved/56291</w:t>
              </w:r>
            </w:hyperlink>
          </w:p>
        </w:tc>
      </w:tr>
      <w:tr w:rsidR="003300C3" w:rsidRPr="00E2727C" w:rsidTr="003300C3">
        <w:trPr>
          <w:tblCellSpacing w:w="15" w:type="dxa"/>
        </w:trPr>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Продукты, инструменты и оборудование</w:t>
            </w:r>
          </w:p>
        </w:tc>
        <w:tc>
          <w:tcPr>
            <w:tcW w:w="0" w:type="auto"/>
            <w:gridSpan w:val="3"/>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Продукты: крупа, соль, сахар, молоко, масло</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Посуда: кастрюля, ложка, тарелка</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Плита</w:t>
            </w:r>
          </w:p>
        </w:tc>
      </w:tr>
    </w:tbl>
    <w:p w:rsidR="003300C3" w:rsidRPr="00E2727C" w:rsidRDefault="003300C3" w:rsidP="00E2727C">
      <w:pPr>
        <w:spacing w:after="0" w:line="240" w:lineRule="auto"/>
        <w:jc w:val="center"/>
        <w:rPr>
          <w:rFonts w:ascii="Times New Roman" w:eastAsia="Times New Roman" w:hAnsi="Times New Roman" w:cs="Times New Roman"/>
          <w:color w:val="010101"/>
          <w:sz w:val="20"/>
          <w:szCs w:val="20"/>
          <w:lang w:eastAsia="ru-RU"/>
        </w:rPr>
      </w:pPr>
      <w:r w:rsidRPr="00E2727C">
        <w:rPr>
          <w:rFonts w:ascii="Times New Roman" w:eastAsia="Times New Roman" w:hAnsi="Times New Roman" w:cs="Times New Roman"/>
          <w:color w:val="010101"/>
          <w:sz w:val="20"/>
          <w:szCs w:val="20"/>
          <w:lang w:eastAsia="ru-RU"/>
        </w:rPr>
        <w:t>Организационная структура урока</w:t>
      </w:r>
    </w:p>
    <w:tbl>
      <w:tblPr>
        <w:tblW w:w="15516" w:type="dxa"/>
        <w:tblCellSpacing w:w="15" w:type="dxa"/>
        <w:tblCellMar>
          <w:top w:w="15" w:type="dxa"/>
          <w:left w:w="15" w:type="dxa"/>
          <w:bottom w:w="15" w:type="dxa"/>
          <w:right w:w="15" w:type="dxa"/>
        </w:tblCellMar>
        <w:tblLook w:val="04A0" w:firstRow="1" w:lastRow="0" w:firstColumn="1" w:lastColumn="0" w:noHBand="0" w:noVBand="1"/>
      </w:tblPr>
      <w:tblGrid>
        <w:gridCol w:w="1853"/>
        <w:gridCol w:w="2328"/>
        <w:gridCol w:w="2436"/>
        <w:gridCol w:w="1865"/>
        <w:gridCol w:w="1929"/>
        <w:gridCol w:w="3267"/>
        <w:gridCol w:w="1838"/>
      </w:tblGrid>
      <w:tr w:rsidR="003300C3" w:rsidRPr="00E2727C" w:rsidTr="003300C3">
        <w:trPr>
          <w:trHeight w:val="1453"/>
          <w:tblCellSpacing w:w="15" w:type="dxa"/>
        </w:trPr>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Этапы урока</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Обучающие и развивающие компоненты, задания и упражнения</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Деятельность учителя</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Деятельность учащихся</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xml:space="preserve">Формы </w:t>
            </w:r>
            <w:proofErr w:type="spellStart"/>
            <w:r w:rsidRPr="00E2727C">
              <w:rPr>
                <w:rFonts w:ascii="Times New Roman" w:eastAsia="Times New Roman" w:hAnsi="Times New Roman" w:cs="Times New Roman"/>
                <w:sz w:val="20"/>
                <w:szCs w:val="20"/>
                <w:lang w:eastAsia="ru-RU"/>
              </w:rPr>
              <w:t>совзаимодействия</w:t>
            </w:r>
            <w:proofErr w:type="spellEnd"/>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Универсальные учебные действия</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Промежуточный контроль</w:t>
            </w:r>
          </w:p>
        </w:tc>
      </w:tr>
      <w:tr w:rsidR="003300C3" w:rsidRPr="00E2727C" w:rsidTr="003300C3">
        <w:trPr>
          <w:tblCellSpacing w:w="15" w:type="dxa"/>
        </w:trPr>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1</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2</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3</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4</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5</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6</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7</w:t>
            </w:r>
          </w:p>
        </w:tc>
      </w:tr>
      <w:tr w:rsidR="003300C3" w:rsidRPr="00E2727C" w:rsidTr="003300C3">
        <w:trPr>
          <w:tblCellSpacing w:w="15" w:type="dxa"/>
        </w:trPr>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Мотивирование к учебной деятельности</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Эмоциональная, психологическая и мотивационная подготовка учащихся к усвоению изучаемого материала</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Проверяет готовность обучающихся к уроку, озвучивает тему и план урока, создает эмоциональный настрой на изучение нового материала</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Слушают и обсуждают тему, оценивают свою готовность и настрой на урок</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Фронтальная</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Личностные: понимают значение знаний для человека и принимают его, имеют желание учиться, определяют свое отношение к поступкам одноклассников с позиции общечеловеческих нравственных ценностей, рассуждают и обсуждают их</w:t>
            </w:r>
          </w:p>
        </w:tc>
        <w:tc>
          <w:tcPr>
            <w:tcW w:w="0" w:type="auto"/>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Устные ответы</w:t>
            </w:r>
          </w:p>
        </w:tc>
      </w:tr>
    </w:tbl>
    <w:p w:rsidR="003300C3" w:rsidRPr="00E2727C" w:rsidRDefault="003300C3" w:rsidP="00E2727C">
      <w:pPr>
        <w:spacing w:after="0" w:line="240" w:lineRule="auto"/>
        <w:rPr>
          <w:rFonts w:ascii="Times New Roman" w:eastAsia="Times New Roman" w:hAnsi="Times New Roman" w:cs="Times New Roman"/>
          <w:vanish/>
          <w:color w:val="010101"/>
          <w:sz w:val="20"/>
          <w:szCs w:val="20"/>
          <w:lang w:eastAsia="ru-RU"/>
        </w:rPr>
      </w:pPr>
    </w:p>
    <w:tbl>
      <w:tblPr>
        <w:tblW w:w="1509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784"/>
        <w:gridCol w:w="2236"/>
        <w:gridCol w:w="2076"/>
        <w:gridCol w:w="1842"/>
        <w:gridCol w:w="1276"/>
        <w:gridCol w:w="199"/>
        <w:gridCol w:w="3628"/>
        <w:gridCol w:w="478"/>
        <w:gridCol w:w="584"/>
        <w:gridCol w:w="992"/>
      </w:tblGrid>
      <w:tr w:rsidR="003300C3" w:rsidRPr="00E2727C" w:rsidTr="003300C3">
        <w:trPr>
          <w:tblCellSpacing w:w="15" w:type="dxa"/>
        </w:trPr>
        <w:tc>
          <w:tcPr>
            <w:tcW w:w="1739"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Актуализация знаний</w:t>
            </w:r>
          </w:p>
        </w:tc>
        <w:tc>
          <w:tcPr>
            <w:tcW w:w="2206"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Вступительное слово учителя и беседа по вопросам</w:t>
            </w:r>
          </w:p>
        </w:tc>
        <w:tc>
          <w:tcPr>
            <w:tcW w:w="2046"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xml:space="preserve">На Руси каша испокон веков занимала важнейшее место в рационе питания, </w:t>
            </w:r>
            <w:r w:rsidRPr="00E2727C">
              <w:rPr>
                <w:rFonts w:ascii="Times New Roman" w:eastAsia="Times New Roman" w:hAnsi="Times New Roman" w:cs="Times New Roman"/>
                <w:sz w:val="20"/>
                <w:szCs w:val="20"/>
                <w:lang w:eastAsia="ru-RU"/>
              </w:rPr>
              <w:lastRenderedPageBreak/>
              <w:t>это здоровая и полезная пища, делающая любой обед сытным, дающая человеческому организму много энергии и здоровья:</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Почему каша была в почете у русского народа?</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Какое место занимала каша в жизни русского человека?</w:t>
            </w:r>
          </w:p>
        </w:tc>
        <w:tc>
          <w:tcPr>
            <w:tcW w:w="1812"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lastRenderedPageBreak/>
              <w:t>Слушают учителя, отвечают на вопросы</w:t>
            </w:r>
          </w:p>
        </w:tc>
        <w:tc>
          <w:tcPr>
            <w:tcW w:w="1445" w:type="dxa"/>
            <w:gridSpan w:val="2"/>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Фронтальная</w:t>
            </w:r>
          </w:p>
        </w:tc>
        <w:tc>
          <w:tcPr>
            <w:tcW w:w="4660" w:type="dxa"/>
            <w:gridSpan w:val="3"/>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Познавательные: извлекают необходимую информацию из рассказа учителя, дополняют и расширяют имеющиеся знания и представления о новом изучаемом предмете; ориентируются в своей системе знаний и умений</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lastRenderedPageBreak/>
              <w:t>Коммуникативные: обмениваются мнениями, слушают друг друга</w:t>
            </w:r>
          </w:p>
        </w:tc>
        <w:tc>
          <w:tcPr>
            <w:tcW w:w="947"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lastRenderedPageBreak/>
              <w:t>Устные ответы</w:t>
            </w:r>
          </w:p>
        </w:tc>
      </w:tr>
      <w:tr w:rsidR="003300C3" w:rsidRPr="00E2727C" w:rsidTr="003300C3">
        <w:trPr>
          <w:tblCellSpacing w:w="15" w:type="dxa"/>
        </w:trPr>
        <w:tc>
          <w:tcPr>
            <w:tcW w:w="1739"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lastRenderedPageBreak/>
              <w:t>Изучение нового материала</w:t>
            </w:r>
          </w:p>
        </w:tc>
        <w:tc>
          <w:tcPr>
            <w:tcW w:w="2206"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Работа с технологическими картами по приготовлению блюда, работа с учебником, с тетрадью</w:t>
            </w:r>
          </w:p>
        </w:tc>
        <w:tc>
          <w:tcPr>
            <w:tcW w:w="2046"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Знакомит учащихся с технологией приготовления блюда. Нацеливает учащихся на творческое самостоятельное действие, организует беседу по вопросам:</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Какие продукты, инструменты и посуда понадобятся для приготовления каши?</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Что значит первичная обработка крупы?</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xml:space="preserve">- </w:t>
            </w:r>
            <w:proofErr w:type="gramStart"/>
            <w:r w:rsidRPr="00E2727C">
              <w:rPr>
                <w:rFonts w:ascii="Times New Roman" w:eastAsia="Times New Roman" w:hAnsi="Times New Roman" w:cs="Times New Roman"/>
                <w:sz w:val="20"/>
                <w:szCs w:val="20"/>
                <w:lang w:eastAsia="ru-RU"/>
              </w:rPr>
              <w:t>В</w:t>
            </w:r>
            <w:proofErr w:type="gramEnd"/>
            <w:r w:rsidRPr="00E2727C">
              <w:rPr>
                <w:rFonts w:ascii="Times New Roman" w:eastAsia="Times New Roman" w:hAnsi="Times New Roman" w:cs="Times New Roman"/>
                <w:sz w:val="20"/>
                <w:szCs w:val="20"/>
                <w:lang w:eastAsia="ru-RU"/>
              </w:rPr>
              <w:t xml:space="preserve"> жидкость какой температуры закладывается крупа?</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xml:space="preserve">- </w:t>
            </w:r>
            <w:proofErr w:type="gramStart"/>
            <w:r w:rsidRPr="00E2727C">
              <w:rPr>
                <w:rFonts w:ascii="Times New Roman" w:eastAsia="Times New Roman" w:hAnsi="Times New Roman" w:cs="Times New Roman"/>
                <w:sz w:val="20"/>
                <w:szCs w:val="20"/>
                <w:lang w:eastAsia="ru-RU"/>
              </w:rPr>
              <w:t>В</w:t>
            </w:r>
            <w:proofErr w:type="gramEnd"/>
            <w:r w:rsidRPr="00E2727C">
              <w:rPr>
                <w:rFonts w:ascii="Times New Roman" w:eastAsia="Times New Roman" w:hAnsi="Times New Roman" w:cs="Times New Roman"/>
                <w:sz w:val="20"/>
                <w:szCs w:val="20"/>
                <w:lang w:eastAsia="ru-RU"/>
              </w:rPr>
              <w:t xml:space="preserve"> какой последовательности закладываются продукты?</w:t>
            </w:r>
          </w:p>
        </w:tc>
        <w:tc>
          <w:tcPr>
            <w:tcW w:w="1812"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Отвечают на вопросы, наблюдают, анализируют, сравнивают, делают выводы</w:t>
            </w:r>
          </w:p>
        </w:tc>
        <w:tc>
          <w:tcPr>
            <w:tcW w:w="1445" w:type="dxa"/>
            <w:gridSpan w:val="2"/>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Фронтальная, групповая</w:t>
            </w:r>
          </w:p>
        </w:tc>
        <w:tc>
          <w:tcPr>
            <w:tcW w:w="4660" w:type="dxa"/>
            <w:gridSpan w:val="3"/>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Познавательные: отвечают на вопросы, делают сравнения; осуществляют поиск необходимой информации; дополняют и расширяют имеющиеся знания по кулинарии, применяют на практической работе.</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Регулятивные: прогнозируют результаты уровня усвоения изучаемого материала, работают по совместно составленному плану, используют необходимые средства (технологические карты, приспособления и инструменты); осуществляют контроль точности выполнения операции</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Коммуникативные: высказывают собственное мнение в устной форме при составлении ответов на вопросы учителя, обмениваются мнениями, слушают другу друга, строят понятные речевые высказывания.</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Личностные: осознают свои возможности в учении; способны адекватно судить о причинах своего успеха или неуспеха в учении, связывая успехи с усилиями и трудолюбием</w:t>
            </w:r>
          </w:p>
        </w:tc>
        <w:tc>
          <w:tcPr>
            <w:tcW w:w="947"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Устные ответы</w:t>
            </w:r>
          </w:p>
        </w:tc>
      </w:tr>
      <w:tr w:rsidR="003300C3" w:rsidRPr="00E2727C" w:rsidTr="003300C3">
        <w:trPr>
          <w:tblCellSpacing w:w="15" w:type="dxa"/>
        </w:trPr>
        <w:tc>
          <w:tcPr>
            <w:tcW w:w="1739" w:type="dxa"/>
            <w:vMerge w:val="restart"/>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lastRenderedPageBreak/>
              <w:t>Первичное осмысление и закрепление</w:t>
            </w:r>
          </w:p>
        </w:tc>
        <w:tc>
          <w:tcPr>
            <w:tcW w:w="2206"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Самостоятельная работа</w:t>
            </w:r>
          </w:p>
        </w:tc>
        <w:tc>
          <w:tcPr>
            <w:tcW w:w="2046"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Создает условия для выражения самостоятельного действия (приготовления каши)</w:t>
            </w:r>
          </w:p>
        </w:tc>
        <w:tc>
          <w:tcPr>
            <w:tcW w:w="1812"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Учатся варить кашу</w:t>
            </w:r>
          </w:p>
        </w:tc>
        <w:tc>
          <w:tcPr>
            <w:tcW w:w="1445" w:type="dxa"/>
            <w:gridSpan w:val="2"/>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Групповая</w:t>
            </w:r>
          </w:p>
        </w:tc>
        <w:tc>
          <w:tcPr>
            <w:tcW w:w="4660" w:type="dxa"/>
            <w:gridSpan w:val="3"/>
            <w:vMerge w:val="restart"/>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Познавательные: самостоятельно выделяют и формулируют цели</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Регулятивные: осуществляют</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пошаговый контроль своих действий</w:t>
            </w:r>
          </w:p>
        </w:tc>
        <w:tc>
          <w:tcPr>
            <w:tcW w:w="947"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Творческая, практическая работа</w:t>
            </w:r>
          </w:p>
        </w:tc>
      </w:tr>
      <w:tr w:rsidR="003300C3" w:rsidRPr="00E2727C" w:rsidTr="003300C3">
        <w:trPr>
          <w:tblCellSpacing w:w="15" w:type="dxa"/>
        </w:trPr>
        <w:tc>
          <w:tcPr>
            <w:tcW w:w="1739" w:type="dxa"/>
            <w:vMerge/>
            <w:vAlign w:val="cente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p>
        </w:tc>
        <w:tc>
          <w:tcPr>
            <w:tcW w:w="2206"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Дегустация блюд</w:t>
            </w:r>
          </w:p>
        </w:tc>
        <w:tc>
          <w:tcPr>
            <w:tcW w:w="2046"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Организует дегустацию блюд</w:t>
            </w:r>
          </w:p>
        </w:tc>
        <w:tc>
          <w:tcPr>
            <w:tcW w:w="1812"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Дегустируют блюда</w:t>
            </w:r>
          </w:p>
        </w:tc>
        <w:tc>
          <w:tcPr>
            <w:tcW w:w="1445" w:type="dxa"/>
            <w:gridSpan w:val="2"/>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Фронтальная</w:t>
            </w:r>
          </w:p>
        </w:tc>
        <w:tc>
          <w:tcPr>
            <w:tcW w:w="4660" w:type="dxa"/>
            <w:gridSpan w:val="3"/>
            <w:vMerge/>
            <w:vAlign w:val="cente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p>
        </w:tc>
        <w:tc>
          <w:tcPr>
            <w:tcW w:w="947"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Готовые блюда</w:t>
            </w:r>
          </w:p>
        </w:tc>
      </w:tr>
      <w:tr w:rsidR="003300C3" w:rsidRPr="00E2727C" w:rsidTr="003300C3">
        <w:trPr>
          <w:tblCellSpacing w:w="15" w:type="dxa"/>
        </w:trPr>
        <w:tc>
          <w:tcPr>
            <w:tcW w:w="1739"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Итоги урока</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Рефлексия</w:t>
            </w:r>
          </w:p>
        </w:tc>
        <w:tc>
          <w:tcPr>
            <w:tcW w:w="2206"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Обобщающая беседа</w:t>
            </w:r>
          </w:p>
        </w:tc>
        <w:tc>
          <w:tcPr>
            <w:tcW w:w="2046"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Организует беседу:</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Чему вы научились сегодня?</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xml:space="preserve">- </w:t>
            </w:r>
            <w:proofErr w:type="gramStart"/>
            <w:r w:rsidRPr="00E2727C">
              <w:rPr>
                <w:rFonts w:ascii="Times New Roman" w:eastAsia="Times New Roman" w:hAnsi="Times New Roman" w:cs="Times New Roman"/>
                <w:sz w:val="20"/>
                <w:szCs w:val="20"/>
                <w:lang w:eastAsia="ru-RU"/>
              </w:rPr>
              <w:t>С</w:t>
            </w:r>
            <w:proofErr w:type="gramEnd"/>
            <w:r w:rsidRPr="00E2727C">
              <w:rPr>
                <w:rFonts w:ascii="Times New Roman" w:eastAsia="Times New Roman" w:hAnsi="Times New Roman" w:cs="Times New Roman"/>
                <w:sz w:val="20"/>
                <w:szCs w:val="20"/>
                <w:lang w:eastAsia="ru-RU"/>
              </w:rPr>
              <w:t xml:space="preserve"> какими трудностями столкнулись?</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 Что было интересного?</w:t>
            </w:r>
          </w:p>
        </w:tc>
        <w:tc>
          <w:tcPr>
            <w:tcW w:w="1812"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Отвечают на вопросы. Определяют свое эмоциональное состояние на уроке.</w:t>
            </w:r>
          </w:p>
        </w:tc>
        <w:tc>
          <w:tcPr>
            <w:tcW w:w="1445" w:type="dxa"/>
            <w:gridSpan w:val="2"/>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Фронтальная</w:t>
            </w:r>
          </w:p>
        </w:tc>
        <w:tc>
          <w:tcPr>
            <w:tcW w:w="4660" w:type="dxa"/>
            <w:gridSpan w:val="3"/>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Личностные: понимают значение знаний для человека и принимают его.</w:t>
            </w:r>
          </w:p>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Регулятивные: оценивают свою работу на уроке, анализируют эмоциональное состояние, полученное от успешной (неуспешной) деятельности на уроке.</w:t>
            </w:r>
          </w:p>
        </w:tc>
        <w:tc>
          <w:tcPr>
            <w:tcW w:w="947"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Оценивание работы учащихся на уроке</w:t>
            </w:r>
          </w:p>
        </w:tc>
      </w:tr>
      <w:tr w:rsidR="003300C3" w:rsidRPr="00E2727C" w:rsidTr="003300C3">
        <w:trPr>
          <w:gridAfter w:val="2"/>
          <w:wAfter w:w="1531" w:type="dxa"/>
          <w:tblCellSpacing w:w="15" w:type="dxa"/>
        </w:trPr>
        <w:tc>
          <w:tcPr>
            <w:tcW w:w="1739"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Домашнее задание</w:t>
            </w:r>
          </w:p>
        </w:tc>
        <w:tc>
          <w:tcPr>
            <w:tcW w:w="2206"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p>
        </w:tc>
        <w:tc>
          <w:tcPr>
            <w:tcW w:w="2046"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Конкретизирует домашнее задание, перечисляет продукты и инструменты, необходимые для выполнения практикума на следующем уроке</w:t>
            </w:r>
          </w:p>
        </w:tc>
        <w:tc>
          <w:tcPr>
            <w:tcW w:w="1812"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r w:rsidRPr="00E2727C">
              <w:rPr>
                <w:rFonts w:ascii="Times New Roman" w:eastAsia="Times New Roman" w:hAnsi="Times New Roman" w:cs="Times New Roman"/>
                <w:sz w:val="20"/>
                <w:szCs w:val="20"/>
                <w:lang w:eastAsia="ru-RU"/>
              </w:rPr>
              <w:t>Записывают домашнее задание и перечень материалов, необходимых для следующего урока</w:t>
            </w:r>
          </w:p>
        </w:tc>
        <w:tc>
          <w:tcPr>
            <w:tcW w:w="1246"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p>
        </w:tc>
        <w:tc>
          <w:tcPr>
            <w:tcW w:w="3797" w:type="dxa"/>
            <w:gridSpan w:val="2"/>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p>
        </w:tc>
        <w:tc>
          <w:tcPr>
            <w:tcW w:w="448" w:type="dxa"/>
            <w:tcMar>
              <w:top w:w="75" w:type="dxa"/>
              <w:left w:w="150" w:type="dxa"/>
              <w:bottom w:w="75" w:type="dxa"/>
              <w:right w:w="150" w:type="dxa"/>
            </w:tcMar>
            <w:hideMark/>
          </w:tcPr>
          <w:p w:rsidR="003300C3" w:rsidRPr="00E2727C" w:rsidRDefault="003300C3" w:rsidP="00E2727C">
            <w:pPr>
              <w:spacing w:after="0" w:line="240" w:lineRule="auto"/>
              <w:rPr>
                <w:rFonts w:ascii="Times New Roman" w:eastAsia="Times New Roman" w:hAnsi="Times New Roman" w:cs="Times New Roman"/>
                <w:sz w:val="20"/>
                <w:szCs w:val="20"/>
                <w:lang w:eastAsia="ru-RU"/>
              </w:rPr>
            </w:pPr>
          </w:p>
        </w:tc>
      </w:tr>
    </w:tbl>
    <w:p w:rsidR="003300C3" w:rsidRPr="003A0F4C" w:rsidRDefault="003300C3" w:rsidP="006407CD">
      <w:pPr>
        <w:spacing w:after="0" w:line="240" w:lineRule="auto"/>
        <w:jc w:val="right"/>
        <w:rPr>
          <w:rFonts w:ascii="Times New Roman" w:hAnsi="Times New Roman" w:cs="Times New Roman"/>
          <w:b/>
          <w:sz w:val="24"/>
          <w:szCs w:val="24"/>
        </w:rPr>
      </w:pPr>
    </w:p>
    <w:p w:rsidR="006407CD" w:rsidRPr="003A0F4C" w:rsidRDefault="006407CD" w:rsidP="006407CD">
      <w:pPr>
        <w:spacing w:after="0" w:line="240" w:lineRule="auto"/>
        <w:jc w:val="right"/>
        <w:rPr>
          <w:rFonts w:ascii="Times New Roman" w:hAnsi="Times New Roman" w:cs="Times New Roman"/>
          <w:b/>
          <w:sz w:val="24"/>
          <w:szCs w:val="24"/>
        </w:rPr>
      </w:pPr>
      <w:r w:rsidRPr="003A0F4C">
        <w:rPr>
          <w:rFonts w:ascii="Times New Roman" w:hAnsi="Times New Roman" w:cs="Times New Roman"/>
          <w:b/>
          <w:sz w:val="24"/>
          <w:szCs w:val="24"/>
        </w:rPr>
        <w:t xml:space="preserve">Приложение 2 к протоколу </w:t>
      </w:r>
      <w:r w:rsidR="00A04991" w:rsidRPr="003A0F4C">
        <w:rPr>
          <w:rFonts w:ascii="Times New Roman" w:hAnsi="Times New Roman" w:cs="Times New Roman"/>
          <w:b/>
          <w:sz w:val="24"/>
          <w:szCs w:val="24"/>
        </w:rPr>
        <w:t>№ 4 от 15.03.2023</w:t>
      </w:r>
    </w:p>
    <w:p w:rsidR="00627AEF" w:rsidRPr="003A0F4C" w:rsidRDefault="00627AEF" w:rsidP="007A1F82">
      <w:pPr>
        <w:spacing w:after="0" w:line="240" w:lineRule="auto"/>
        <w:jc w:val="right"/>
        <w:rPr>
          <w:rFonts w:ascii="Times New Roman" w:hAnsi="Times New Roman" w:cs="Times New Roman"/>
          <w:b/>
          <w:sz w:val="24"/>
          <w:szCs w:val="24"/>
        </w:rPr>
      </w:pPr>
    </w:p>
    <w:p w:rsidR="00D27AF7" w:rsidRPr="003A0F4C" w:rsidRDefault="006407CD" w:rsidP="007A1F82">
      <w:pPr>
        <w:spacing w:after="0" w:line="240" w:lineRule="auto"/>
        <w:jc w:val="center"/>
        <w:rPr>
          <w:rFonts w:ascii="Times New Roman" w:hAnsi="Times New Roman" w:cs="Times New Roman"/>
          <w:b/>
          <w:sz w:val="24"/>
          <w:szCs w:val="24"/>
        </w:rPr>
      </w:pPr>
      <w:r w:rsidRPr="003A0F4C">
        <w:rPr>
          <w:rFonts w:ascii="Times New Roman" w:hAnsi="Times New Roman" w:cs="Times New Roman"/>
          <w:b/>
          <w:sz w:val="24"/>
          <w:szCs w:val="24"/>
        </w:rPr>
        <w:t>Выступление учи</w:t>
      </w:r>
      <w:r w:rsidR="003A0F4C" w:rsidRPr="003A0F4C">
        <w:rPr>
          <w:rFonts w:ascii="Times New Roman" w:hAnsi="Times New Roman" w:cs="Times New Roman"/>
          <w:b/>
          <w:sz w:val="24"/>
          <w:szCs w:val="24"/>
        </w:rPr>
        <w:t xml:space="preserve">теля технологии МОУ </w:t>
      </w:r>
      <w:proofErr w:type="spellStart"/>
      <w:r w:rsidR="003A0F4C" w:rsidRPr="003A0F4C">
        <w:rPr>
          <w:rFonts w:ascii="Times New Roman" w:hAnsi="Times New Roman" w:cs="Times New Roman"/>
          <w:b/>
          <w:sz w:val="24"/>
          <w:szCs w:val="24"/>
        </w:rPr>
        <w:t>Карачихская</w:t>
      </w:r>
      <w:proofErr w:type="spellEnd"/>
      <w:r w:rsidR="003A0F4C" w:rsidRPr="003A0F4C">
        <w:rPr>
          <w:rFonts w:ascii="Times New Roman" w:hAnsi="Times New Roman" w:cs="Times New Roman"/>
          <w:b/>
          <w:sz w:val="24"/>
          <w:szCs w:val="24"/>
        </w:rPr>
        <w:t xml:space="preserve"> С</w:t>
      </w:r>
      <w:r w:rsidRPr="003A0F4C">
        <w:rPr>
          <w:rFonts w:ascii="Times New Roman" w:hAnsi="Times New Roman" w:cs="Times New Roman"/>
          <w:b/>
          <w:sz w:val="24"/>
          <w:szCs w:val="24"/>
        </w:rPr>
        <w:t xml:space="preserve">Ш ЯМР </w:t>
      </w:r>
      <w:r w:rsidR="003A0F4C" w:rsidRPr="003A0F4C">
        <w:rPr>
          <w:rFonts w:ascii="Times New Roman" w:hAnsi="Times New Roman" w:cs="Times New Roman"/>
          <w:b/>
          <w:sz w:val="24"/>
          <w:szCs w:val="24"/>
        </w:rPr>
        <w:t>Кругловой Е. В.</w:t>
      </w:r>
    </w:p>
    <w:p w:rsidR="003300C3" w:rsidRPr="003300C3" w:rsidRDefault="002A7DAE" w:rsidP="003300C3">
      <w:pPr>
        <w:spacing w:after="0" w:line="240" w:lineRule="auto"/>
        <w:ind w:firstLine="709"/>
        <w:jc w:val="center"/>
        <w:rPr>
          <w:rFonts w:ascii="Times New Roman" w:eastAsia="Times New Roman" w:hAnsi="Times New Roman" w:cs="Times New Roman"/>
          <w:b/>
          <w:color w:val="000000"/>
          <w:sz w:val="24"/>
          <w:szCs w:val="24"/>
          <w:lang w:eastAsia="ru-RU"/>
        </w:rPr>
      </w:pPr>
      <w:r w:rsidRPr="003300C3">
        <w:rPr>
          <w:rFonts w:ascii="Times New Roman" w:eastAsia="Times New Roman" w:hAnsi="Times New Roman" w:cs="Times New Roman"/>
          <w:b/>
          <w:color w:val="000000"/>
          <w:sz w:val="24"/>
          <w:szCs w:val="24"/>
          <w:lang w:eastAsia="ru-RU"/>
        </w:rPr>
        <w:t xml:space="preserve"> </w:t>
      </w:r>
      <w:r w:rsidR="003300C3" w:rsidRPr="003300C3">
        <w:rPr>
          <w:rFonts w:ascii="Times New Roman" w:eastAsia="Times New Roman" w:hAnsi="Times New Roman" w:cs="Times New Roman"/>
          <w:b/>
          <w:color w:val="000000"/>
          <w:sz w:val="24"/>
          <w:szCs w:val="24"/>
          <w:lang w:eastAsia="ru-RU"/>
        </w:rPr>
        <w:t xml:space="preserve">«Организация конкурса среди обучающихся школ ЯМР с использованием методики </w:t>
      </w:r>
      <w:proofErr w:type="spellStart"/>
      <w:r w:rsidR="003300C3" w:rsidRPr="003300C3">
        <w:rPr>
          <w:rFonts w:ascii="Times New Roman" w:eastAsia="Times New Roman" w:hAnsi="Times New Roman" w:cs="Times New Roman"/>
          <w:b/>
          <w:color w:val="000000"/>
          <w:sz w:val="24"/>
          <w:szCs w:val="24"/>
          <w:lang w:eastAsia="ru-RU"/>
        </w:rPr>
        <w:t>WorldSkills</w:t>
      </w:r>
      <w:proofErr w:type="spellEnd"/>
      <w:r w:rsidR="003300C3" w:rsidRPr="003300C3">
        <w:rPr>
          <w:rFonts w:ascii="Times New Roman" w:eastAsia="Times New Roman" w:hAnsi="Times New Roman" w:cs="Times New Roman"/>
          <w:b/>
          <w:color w:val="000000"/>
          <w:sz w:val="24"/>
          <w:szCs w:val="24"/>
          <w:lang w:eastAsia="ru-RU"/>
        </w:rPr>
        <w:t>».</w:t>
      </w:r>
    </w:p>
    <w:p w:rsidR="003300C3" w:rsidRPr="003300C3" w:rsidRDefault="003300C3" w:rsidP="003300C3">
      <w:pPr>
        <w:spacing w:after="0" w:line="240" w:lineRule="auto"/>
        <w:ind w:firstLine="709"/>
        <w:rPr>
          <w:rFonts w:ascii="Times New Roman" w:eastAsia="Times New Roman" w:hAnsi="Times New Roman" w:cs="Times New Roman"/>
          <w:b/>
          <w:color w:val="000000"/>
          <w:sz w:val="24"/>
          <w:szCs w:val="24"/>
          <w:lang w:eastAsia="ru-RU"/>
        </w:rPr>
      </w:pPr>
      <w:r w:rsidRPr="003300C3">
        <w:rPr>
          <w:rFonts w:ascii="Times New Roman" w:eastAsia="Times New Roman" w:hAnsi="Times New Roman" w:cs="Times New Roman"/>
          <w:b/>
          <w:color w:val="000000"/>
          <w:sz w:val="24"/>
          <w:szCs w:val="24"/>
          <w:lang w:eastAsia="ru-RU"/>
        </w:rPr>
        <w:t>Вопросы:</w:t>
      </w:r>
    </w:p>
    <w:p w:rsidR="003300C3" w:rsidRPr="003300C3" w:rsidRDefault="003300C3" w:rsidP="003300C3">
      <w:pPr>
        <w:spacing w:after="0" w:line="240" w:lineRule="auto"/>
        <w:ind w:firstLine="709"/>
        <w:jc w:val="both"/>
        <w:rPr>
          <w:rFonts w:ascii="Times New Roman" w:eastAsia="Calibri" w:hAnsi="Times New Roman" w:cs="Times New Roman"/>
          <w:sz w:val="24"/>
          <w:szCs w:val="24"/>
        </w:rPr>
      </w:pPr>
      <w:r w:rsidRPr="003300C3">
        <w:rPr>
          <w:rFonts w:ascii="Times New Roman" w:eastAsia="Times New Roman" w:hAnsi="Times New Roman" w:cs="Times New Roman"/>
          <w:color w:val="000000"/>
          <w:sz w:val="24"/>
          <w:szCs w:val="24"/>
          <w:lang w:eastAsia="ru-RU"/>
        </w:rPr>
        <w:t>-</w:t>
      </w:r>
      <w:r w:rsidRPr="003300C3">
        <w:rPr>
          <w:rFonts w:ascii="Times New Roman" w:eastAsia="Calibri" w:hAnsi="Times New Roman" w:cs="Times New Roman"/>
          <w:sz w:val="24"/>
          <w:szCs w:val="24"/>
        </w:rPr>
        <w:t xml:space="preserve"> Значение конкурсного движения для самореализации обучающегося и педагога.</w:t>
      </w:r>
    </w:p>
    <w:p w:rsidR="003300C3" w:rsidRPr="003300C3" w:rsidRDefault="003300C3" w:rsidP="003300C3">
      <w:pPr>
        <w:spacing w:after="0" w:line="240" w:lineRule="auto"/>
        <w:ind w:firstLine="709"/>
        <w:jc w:val="both"/>
        <w:rPr>
          <w:rFonts w:ascii="Times New Roman" w:eastAsia="Times New Roman" w:hAnsi="Times New Roman" w:cs="Times New Roman"/>
          <w:color w:val="000000"/>
          <w:sz w:val="24"/>
          <w:szCs w:val="24"/>
          <w:lang w:eastAsia="ru-RU"/>
        </w:rPr>
      </w:pPr>
      <w:r w:rsidRPr="003300C3">
        <w:rPr>
          <w:rFonts w:ascii="Times New Roman" w:eastAsia="Times New Roman" w:hAnsi="Times New Roman" w:cs="Times New Roman"/>
          <w:color w:val="000000"/>
          <w:sz w:val="24"/>
          <w:szCs w:val="24"/>
          <w:lang w:eastAsia="ru-RU"/>
        </w:rPr>
        <w:t xml:space="preserve">- Организация конкурса с использованием методики </w:t>
      </w:r>
      <w:proofErr w:type="spellStart"/>
      <w:r w:rsidRPr="003300C3">
        <w:rPr>
          <w:rFonts w:ascii="Times New Roman" w:eastAsia="Times New Roman" w:hAnsi="Times New Roman" w:cs="Times New Roman"/>
          <w:color w:val="000000"/>
          <w:sz w:val="24"/>
          <w:szCs w:val="24"/>
          <w:lang w:eastAsia="ru-RU"/>
        </w:rPr>
        <w:t>WorldSkills</w:t>
      </w:r>
      <w:proofErr w:type="spellEnd"/>
      <w:r w:rsidRPr="003300C3">
        <w:rPr>
          <w:rFonts w:ascii="Times New Roman" w:eastAsia="Times New Roman" w:hAnsi="Times New Roman" w:cs="Times New Roman"/>
          <w:color w:val="000000"/>
          <w:sz w:val="24"/>
          <w:szCs w:val="24"/>
          <w:lang w:eastAsia="ru-RU"/>
        </w:rPr>
        <w:t>»: выбор компетенций.</w:t>
      </w:r>
    </w:p>
    <w:p w:rsidR="003300C3" w:rsidRPr="003300C3" w:rsidRDefault="003300C3" w:rsidP="003300C3">
      <w:pPr>
        <w:spacing w:after="0" w:line="240" w:lineRule="auto"/>
        <w:ind w:firstLine="709"/>
        <w:jc w:val="both"/>
        <w:rPr>
          <w:rFonts w:ascii="Times New Roman" w:eastAsia="Times New Roman" w:hAnsi="Times New Roman" w:cs="Times New Roman"/>
          <w:color w:val="000000"/>
          <w:sz w:val="24"/>
          <w:szCs w:val="24"/>
          <w:lang w:eastAsia="ru-RU"/>
        </w:rPr>
      </w:pPr>
      <w:r w:rsidRPr="003300C3">
        <w:rPr>
          <w:rFonts w:ascii="Times New Roman" w:eastAsia="Times New Roman" w:hAnsi="Times New Roman" w:cs="Times New Roman"/>
          <w:color w:val="000000"/>
          <w:sz w:val="24"/>
          <w:szCs w:val="24"/>
          <w:lang w:eastAsia="ru-RU"/>
        </w:rPr>
        <w:t xml:space="preserve">- Создание оргкомитета: выбор состава организационного комитета по направлениям </w:t>
      </w:r>
      <w:r w:rsidRPr="003300C3">
        <w:rPr>
          <w:rFonts w:ascii="Times New Roman" w:eastAsia="Times New Roman" w:hAnsi="Times New Roman" w:cs="Times New Roman"/>
          <w:sz w:val="24"/>
          <w:szCs w:val="24"/>
        </w:rPr>
        <w:t>«Техника, технологии и техническое творчество</w:t>
      </w:r>
      <w:r w:rsidRPr="003300C3">
        <w:rPr>
          <w:rFonts w:ascii="Times New Roman" w:eastAsia="Times New Roman" w:hAnsi="Times New Roman" w:cs="Times New Roman"/>
          <w:color w:val="000000"/>
          <w:sz w:val="24"/>
          <w:szCs w:val="24"/>
          <w:lang w:eastAsia="ru-RU"/>
        </w:rPr>
        <w:t>»</w:t>
      </w:r>
      <w:r w:rsidRPr="003300C3">
        <w:rPr>
          <w:rFonts w:ascii="Times New Roman" w:eastAsia="Calibri" w:hAnsi="Times New Roman" w:cs="Times New Roman"/>
          <w:sz w:val="24"/>
          <w:szCs w:val="24"/>
        </w:rPr>
        <w:t xml:space="preserve"> и</w:t>
      </w:r>
      <w:r w:rsidRPr="003300C3">
        <w:rPr>
          <w:rFonts w:ascii="Times New Roman" w:eastAsia="Calibri" w:hAnsi="Times New Roman" w:cs="Times New Roman"/>
          <w:b/>
          <w:sz w:val="24"/>
          <w:szCs w:val="24"/>
        </w:rPr>
        <w:t xml:space="preserve"> </w:t>
      </w:r>
      <w:r w:rsidRPr="003300C3">
        <w:rPr>
          <w:rFonts w:ascii="Times New Roman" w:eastAsia="Calibri" w:hAnsi="Times New Roman" w:cs="Times New Roman"/>
          <w:sz w:val="24"/>
          <w:szCs w:val="24"/>
        </w:rPr>
        <w:t xml:space="preserve">«Культура дома, дизайн и технологии»; </w:t>
      </w:r>
      <w:r w:rsidRPr="003300C3">
        <w:rPr>
          <w:rFonts w:ascii="Times New Roman" w:eastAsia="Times New Roman" w:hAnsi="Times New Roman" w:cs="Times New Roman"/>
          <w:color w:val="000000"/>
          <w:sz w:val="24"/>
          <w:szCs w:val="24"/>
          <w:lang w:eastAsia="ru-RU"/>
        </w:rPr>
        <w:t>распределение обязанностей между членами оргкомитета.</w:t>
      </w:r>
    </w:p>
    <w:p w:rsidR="003300C3" w:rsidRPr="003300C3" w:rsidRDefault="003300C3" w:rsidP="003300C3">
      <w:pPr>
        <w:spacing w:after="0" w:line="240" w:lineRule="auto"/>
        <w:ind w:firstLine="709"/>
        <w:jc w:val="both"/>
        <w:rPr>
          <w:rFonts w:ascii="Times New Roman" w:eastAsia="Calibri" w:hAnsi="Times New Roman" w:cs="Times New Roman"/>
          <w:sz w:val="24"/>
          <w:szCs w:val="24"/>
        </w:rPr>
      </w:pPr>
      <w:r w:rsidRPr="003300C3">
        <w:rPr>
          <w:rFonts w:ascii="Times New Roman" w:eastAsia="Calibri" w:hAnsi="Times New Roman" w:cs="Times New Roman"/>
          <w:sz w:val="24"/>
          <w:szCs w:val="24"/>
        </w:rPr>
        <w:t xml:space="preserve">- Обсуждение </w:t>
      </w:r>
      <w:r w:rsidRPr="003300C3">
        <w:rPr>
          <w:rFonts w:ascii="Times New Roman" w:eastAsia="Times New Roman" w:hAnsi="Times New Roman" w:cs="Times New Roman"/>
          <w:color w:val="000000"/>
          <w:sz w:val="24"/>
          <w:szCs w:val="24"/>
          <w:lang w:eastAsia="ru-RU"/>
        </w:rPr>
        <w:t xml:space="preserve">вопросов по планированию конкурса, созданию </w:t>
      </w:r>
      <w:r w:rsidRPr="003300C3">
        <w:rPr>
          <w:rFonts w:ascii="Times New Roman" w:eastAsia="Calibri" w:hAnsi="Times New Roman" w:cs="Times New Roman"/>
          <w:sz w:val="24"/>
          <w:szCs w:val="24"/>
        </w:rPr>
        <w:t>положения, типовой конкурсной документации, материально - техническому обеспечению.</w:t>
      </w:r>
    </w:p>
    <w:p w:rsidR="003300C3" w:rsidRPr="003300C3" w:rsidRDefault="003300C3" w:rsidP="003300C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300C3">
        <w:rPr>
          <w:rFonts w:ascii="Times New Roman" w:eastAsia="Times New Roman" w:hAnsi="Times New Roman" w:cs="Times New Roman"/>
          <w:b/>
          <w:bCs/>
          <w:color w:val="181818"/>
          <w:sz w:val="24"/>
          <w:szCs w:val="24"/>
          <w:lang w:eastAsia="ru-RU"/>
        </w:rPr>
        <w:lastRenderedPageBreak/>
        <w:t>1. Значение конкурсного движения для самореализации учащегося и педагога</w:t>
      </w:r>
    </w:p>
    <w:p w:rsidR="003300C3" w:rsidRPr="003300C3" w:rsidRDefault="003300C3" w:rsidP="003300C3">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3300C3">
        <w:rPr>
          <w:rFonts w:ascii="Times New Roman" w:eastAsia="Times New Roman" w:hAnsi="Times New Roman" w:cs="Times New Roman"/>
          <w:color w:val="181818"/>
          <w:sz w:val="24"/>
          <w:szCs w:val="24"/>
          <w:lang w:eastAsia="ru-RU"/>
        </w:rPr>
        <w:t>Инновационный фактор развития в образовании – это конкурсное движение. Участие детей в дистанционных конкурсах, олимпиадах и викторинах разного уровня является одним из оптимальных условий для развития их творческого потенциала. Включение в конкурсы способствует еще большему развитию активности педагога в профессии, а учащегося в учебе.</w:t>
      </w:r>
    </w:p>
    <w:p w:rsidR="003300C3" w:rsidRPr="003300C3" w:rsidRDefault="003300C3" w:rsidP="003300C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300C3">
        <w:rPr>
          <w:rFonts w:ascii="Times New Roman" w:eastAsia="Times New Roman" w:hAnsi="Times New Roman" w:cs="Times New Roman"/>
          <w:color w:val="181818"/>
          <w:sz w:val="24"/>
          <w:szCs w:val="24"/>
          <w:lang w:eastAsia="ru-RU"/>
        </w:rPr>
        <w:t>     Выявление, поддержка, развитие и социализация одаренных детей становятся одной из приоритетных задач современного образования.</w:t>
      </w:r>
    </w:p>
    <w:p w:rsidR="003300C3" w:rsidRPr="003300C3" w:rsidRDefault="003300C3" w:rsidP="003300C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300C3">
        <w:rPr>
          <w:rFonts w:ascii="Times New Roman" w:eastAsia="Times New Roman" w:hAnsi="Times New Roman" w:cs="Times New Roman"/>
          <w:color w:val="181818"/>
          <w:sz w:val="24"/>
          <w:szCs w:val="24"/>
          <w:lang w:eastAsia="ru-RU"/>
        </w:rPr>
        <w:t>     С одной стороны, каждый ребенок имеет творческие задатки, и задача педагогов раскрыть интеллектуально-творческий потенциал каждого ребенка. С другой стороны, существует категория детей с более высоким творческим и интеллектуальным потенциалом, требующих особой организации обучения, развития и воспитания. Этих детей, как правило, не нужно заставлять учиться, они сами проявляют инициативу, сами ищут работу и чаще сложную, творческую.</w:t>
      </w:r>
    </w:p>
    <w:p w:rsidR="003300C3" w:rsidRPr="003300C3" w:rsidRDefault="003300C3" w:rsidP="003300C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300C3">
        <w:rPr>
          <w:rFonts w:ascii="Times New Roman" w:eastAsia="Times New Roman" w:hAnsi="Times New Roman" w:cs="Times New Roman"/>
          <w:color w:val="181818"/>
          <w:sz w:val="24"/>
          <w:szCs w:val="24"/>
          <w:lang w:eastAsia="ru-RU"/>
        </w:rPr>
        <w:t>     Одной из задач педагога является организация учебной деятельности таким образом, чтобы у учащихся сформировались потребности в осуществлении творческого потенциала учебного материала с целью овладения новым знанием. </w:t>
      </w:r>
    </w:p>
    <w:p w:rsidR="003300C3" w:rsidRPr="003300C3" w:rsidRDefault="003300C3" w:rsidP="003300C3">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3300C3">
        <w:rPr>
          <w:rFonts w:ascii="Times New Roman" w:eastAsia="Times New Roman" w:hAnsi="Times New Roman" w:cs="Times New Roman"/>
          <w:b/>
          <w:bCs/>
          <w:color w:val="181818"/>
          <w:sz w:val="24"/>
          <w:szCs w:val="24"/>
          <w:lang w:eastAsia="ru-RU"/>
        </w:rPr>
        <w:t>Основная задача педагога –</w:t>
      </w:r>
      <w:r w:rsidRPr="003300C3">
        <w:rPr>
          <w:rFonts w:ascii="Times New Roman" w:eastAsia="Times New Roman" w:hAnsi="Times New Roman" w:cs="Times New Roman"/>
          <w:color w:val="181818"/>
          <w:sz w:val="24"/>
          <w:szCs w:val="24"/>
          <w:lang w:eastAsia="ru-RU"/>
        </w:rPr>
        <w:t> это повышение внутренней мотивации учения.</w:t>
      </w:r>
    </w:p>
    <w:p w:rsidR="003300C3" w:rsidRPr="003300C3" w:rsidRDefault="003300C3" w:rsidP="003300C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300C3">
        <w:rPr>
          <w:rFonts w:ascii="Times New Roman" w:eastAsia="Times New Roman" w:hAnsi="Times New Roman" w:cs="Times New Roman"/>
          <w:color w:val="181818"/>
          <w:sz w:val="24"/>
          <w:szCs w:val="24"/>
          <w:lang w:eastAsia="ru-RU"/>
        </w:rPr>
        <w:t>    Формирование познавательной активности возможно при условии, что деятельность, которой занимается учащийся, ему интересна. Уже в начальной школе можно начинать работу по развитию творческих способностей детей через конкурсное движение. Дети с рождения наделены определенными задатками, но все они развиваются и, как следствие, постепенно угасают, оставаясь невостребованными. Поэтому педагоги должны создавать творческую образовательную среду, которая способствует раскрытию и развитию природных возможностей каждого ребенка, продолжая начатую работу в среднем и старшем звене.</w:t>
      </w:r>
    </w:p>
    <w:p w:rsidR="003300C3" w:rsidRPr="003300C3" w:rsidRDefault="003300C3" w:rsidP="003300C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300C3">
        <w:rPr>
          <w:rFonts w:ascii="Times New Roman" w:eastAsia="Times New Roman" w:hAnsi="Times New Roman" w:cs="Times New Roman"/>
          <w:color w:val="181818"/>
          <w:sz w:val="24"/>
          <w:szCs w:val="24"/>
          <w:lang w:eastAsia="ru-RU"/>
        </w:rPr>
        <w:t>    Участие детей в дистанционных конкурсах, олимпиадах и викторинах разного уровня является одним из оптимальных условий для развития их творческого потенциала. Инновационный фактор развития в образовании – конкурсное движение. Именно сегодня набирает силу разнообразное конкурсное движение на разных уровнях, начиная со школьного, заканчивая дистанционными конкурсами всероссийского уровня.</w:t>
      </w:r>
    </w:p>
    <w:p w:rsidR="003300C3" w:rsidRPr="003300C3" w:rsidRDefault="003300C3" w:rsidP="003300C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300C3">
        <w:rPr>
          <w:rFonts w:ascii="Times New Roman" w:eastAsia="Times New Roman" w:hAnsi="Times New Roman" w:cs="Times New Roman"/>
          <w:color w:val="181818"/>
          <w:sz w:val="24"/>
          <w:szCs w:val="24"/>
          <w:lang w:eastAsia="ru-RU"/>
        </w:rPr>
        <w:t>     </w:t>
      </w:r>
      <w:r w:rsidRPr="003300C3">
        <w:rPr>
          <w:rFonts w:ascii="Times New Roman" w:eastAsia="Times New Roman" w:hAnsi="Times New Roman" w:cs="Times New Roman"/>
          <w:b/>
          <w:bCs/>
          <w:color w:val="181818"/>
          <w:sz w:val="24"/>
          <w:szCs w:val="24"/>
          <w:lang w:eastAsia="ru-RU"/>
        </w:rPr>
        <w:t>Во – первых</w:t>
      </w:r>
      <w:r w:rsidRPr="003300C3">
        <w:rPr>
          <w:rFonts w:ascii="Times New Roman" w:eastAsia="Times New Roman" w:hAnsi="Times New Roman" w:cs="Times New Roman"/>
          <w:color w:val="181818"/>
          <w:sz w:val="24"/>
          <w:szCs w:val="24"/>
          <w:lang w:eastAsia="ru-RU"/>
        </w:rPr>
        <w:t>, с целью развития творческих способностей учащихся, повышения качества преподавания постоянно проводятся конкурсные состязания, создавая тем самым здоровую конкурентную среду. Следует отметить, что конкурсное движение способствует и росту профессиональных качеств педагогов, побуждают педагога работать не в одном, а нескольких творческих направлениях. Это является хорошим стимулом для роста результативности труда педагогов.</w:t>
      </w:r>
    </w:p>
    <w:p w:rsidR="003300C3" w:rsidRPr="003300C3" w:rsidRDefault="003300C3" w:rsidP="003300C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300C3">
        <w:rPr>
          <w:rFonts w:ascii="Times New Roman" w:eastAsia="Times New Roman" w:hAnsi="Times New Roman" w:cs="Times New Roman"/>
          <w:b/>
          <w:bCs/>
          <w:color w:val="181818"/>
          <w:sz w:val="24"/>
          <w:szCs w:val="24"/>
          <w:lang w:eastAsia="ru-RU"/>
        </w:rPr>
        <w:t>      Во – вторых</w:t>
      </w:r>
      <w:r w:rsidRPr="003300C3">
        <w:rPr>
          <w:rFonts w:ascii="Times New Roman" w:eastAsia="Times New Roman" w:hAnsi="Times New Roman" w:cs="Times New Roman"/>
          <w:color w:val="181818"/>
          <w:sz w:val="24"/>
          <w:szCs w:val="24"/>
          <w:lang w:eastAsia="ru-RU"/>
        </w:rPr>
        <w:t>, содержание конкурсных испытаний побуждает учащегося расширить свои возможности и способности в изучении учебного предмета, повышая тем самым уровень самооценки (способствуя переосмыслению своих возможностей), выводя учащегося на новый уровень личностного развития. Немаловажную роль занимает конкурсное движение в работе и развитии педагога.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b/>
          <w:sz w:val="24"/>
          <w:szCs w:val="24"/>
          <w:lang w:eastAsia="ru-RU"/>
        </w:rPr>
        <w:t>Конкурс профессионального мастерства</w:t>
      </w:r>
      <w:r w:rsidRPr="003300C3">
        <w:rPr>
          <w:rFonts w:ascii="Times New Roman" w:eastAsia="Times New Roman" w:hAnsi="Times New Roman" w:cs="Times New Roman"/>
          <w:sz w:val="24"/>
          <w:szCs w:val="24"/>
          <w:lang w:eastAsia="ru-RU"/>
        </w:rPr>
        <w:t> – это одна из наиболее действенных форм внеурочной работы в целях повышения уровня профессиональной подготовки обучающихся, развития и популяризации специальности.</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b/>
          <w:sz w:val="24"/>
          <w:szCs w:val="24"/>
          <w:lang w:eastAsia="ru-RU"/>
        </w:rPr>
        <w:t xml:space="preserve">Конкурс профессионального мастерства с использованием методики </w:t>
      </w:r>
      <w:proofErr w:type="spellStart"/>
      <w:r w:rsidRPr="003300C3">
        <w:rPr>
          <w:rFonts w:ascii="Times New Roman" w:eastAsia="Times New Roman" w:hAnsi="Times New Roman" w:cs="Times New Roman"/>
          <w:b/>
          <w:sz w:val="24"/>
          <w:szCs w:val="24"/>
          <w:lang w:eastAsia="ru-RU"/>
        </w:rPr>
        <w:t>WorldSkills</w:t>
      </w:r>
      <w:proofErr w:type="spellEnd"/>
      <w:r w:rsidRPr="003300C3">
        <w:rPr>
          <w:rFonts w:ascii="Times New Roman" w:eastAsia="Times New Roman" w:hAnsi="Times New Roman" w:cs="Times New Roman"/>
          <w:sz w:val="24"/>
          <w:szCs w:val="24"/>
          <w:lang w:eastAsia="ru-RU"/>
        </w:rPr>
        <w:t xml:space="preserve"> проводится с целью развития творческого и профессионального потенциала обучающихся, повышения социального престижа профессии, совершенствование навыков самостоятельной работы и развития профессионального мышления, повышения конкурентоспособности выпускников на рынке труда.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 xml:space="preserve">Профессионально-направленные конкурсы – эффективное средство в решении общепедагогических и профессиональных задач и мощный стимул профессиональной ориентации обучающихся, который является итогом творческих усилий всего педагогического коллектива. Участие в конкурсах позволяет заявить молодым талантам о себе, сориентировать школьников в выборе профессии и воспитание любви к будущей </w:t>
      </w:r>
      <w:r w:rsidRPr="003300C3">
        <w:rPr>
          <w:rFonts w:ascii="Times New Roman" w:eastAsia="Times New Roman" w:hAnsi="Times New Roman" w:cs="Times New Roman"/>
          <w:sz w:val="24"/>
          <w:szCs w:val="24"/>
          <w:lang w:eastAsia="ru-RU"/>
        </w:rPr>
        <w:lastRenderedPageBreak/>
        <w:t>профессии, помогает объективно оценить свои силы и возможности, нацелить на дальнейшее самосовершенствование, создавая условия для профессионального, творческого и личностного развития.</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b/>
          <w:sz w:val="24"/>
          <w:szCs w:val="24"/>
          <w:lang w:eastAsia="ru-RU"/>
        </w:rPr>
        <w:t>Цель Конкурса</w:t>
      </w:r>
      <w:r w:rsidRPr="003300C3">
        <w:rPr>
          <w:rFonts w:ascii="Times New Roman" w:eastAsia="Times New Roman" w:hAnsi="Times New Roman" w:cs="Times New Roman"/>
          <w:sz w:val="24"/>
          <w:szCs w:val="24"/>
          <w:lang w:eastAsia="ru-RU"/>
        </w:rPr>
        <w:t xml:space="preserve"> – выявление талантливых обучающихся, дальнейшего совершенствования мастерства обучающихся, закрепление и углубления знаний и умений, полученных в процессе обучения, стимулирование творческого роста обучающихся.</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lang w:eastAsia="ru-RU"/>
        </w:rPr>
        <w:t>Задачи:</w:t>
      </w:r>
    </w:p>
    <w:p w:rsidR="003300C3" w:rsidRPr="003300C3" w:rsidRDefault="003300C3" w:rsidP="003300C3">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Повышение интереса обучающихся к выбранной специальности и ее социальной значимости.</w:t>
      </w:r>
    </w:p>
    <w:p w:rsidR="003300C3" w:rsidRPr="003300C3" w:rsidRDefault="003300C3" w:rsidP="003300C3">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Расширение круга умений по выбранной специальности и формирование профессиональных компетенций.</w:t>
      </w:r>
    </w:p>
    <w:p w:rsidR="003300C3" w:rsidRPr="003300C3" w:rsidRDefault="003300C3" w:rsidP="003300C3">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Совершенствование навыков самостоятельной работы и развитие профессионального мышления.</w:t>
      </w:r>
    </w:p>
    <w:p w:rsidR="003300C3" w:rsidRPr="003300C3" w:rsidRDefault="003300C3" w:rsidP="003300C3">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Развивать способности самостоятельно и эффективно решать проблемы в области профессиональной деятельности.</w:t>
      </w:r>
    </w:p>
    <w:p w:rsidR="003300C3" w:rsidRPr="003300C3" w:rsidRDefault="003300C3" w:rsidP="003300C3">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Проверка профессиональной готовности будущего специалиста к самостоятельной трудовой деятельности.</w:t>
      </w:r>
    </w:p>
    <w:p w:rsidR="003300C3" w:rsidRPr="003300C3" w:rsidRDefault="003300C3" w:rsidP="003300C3">
      <w:pPr>
        <w:spacing w:after="0" w:line="240" w:lineRule="auto"/>
        <w:ind w:firstLine="709"/>
        <w:jc w:val="both"/>
        <w:rPr>
          <w:rFonts w:ascii="Times New Roman" w:eastAsia="Calibri" w:hAnsi="Times New Roman" w:cs="Times New Roman"/>
          <w:sz w:val="24"/>
          <w:szCs w:val="24"/>
        </w:rPr>
      </w:pPr>
    </w:p>
    <w:p w:rsidR="003300C3" w:rsidRPr="003300C3" w:rsidRDefault="003300C3" w:rsidP="003300C3">
      <w:pPr>
        <w:spacing w:after="0" w:line="240" w:lineRule="auto"/>
        <w:ind w:firstLine="709"/>
        <w:jc w:val="both"/>
        <w:rPr>
          <w:rFonts w:ascii="Times New Roman" w:eastAsia="Times New Roman" w:hAnsi="Times New Roman" w:cs="Times New Roman"/>
          <w:b/>
          <w:color w:val="000000"/>
          <w:sz w:val="24"/>
          <w:szCs w:val="24"/>
          <w:lang w:eastAsia="ru-RU"/>
        </w:rPr>
      </w:pPr>
      <w:r w:rsidRPr="003300C3">
        <w:rPr>
          <w:rFonts w:ascii="Times New Roman" w:eastAsia="Times New Roman" w:hAnsi="Times New Roman" w:cs="Times New Roman"/>
          <w:b/>
          <w:color w:val="000000"/>
          <w:sz w:val="24"/>
          <w:szCs w:val="24"/>
          <w:lang w:eastAsia="ru-RU"/>
        </w:rPr>
        <w:t xml:space="preserve">2. Организация конкурса с использованием методики </w:t>
      </w:r>
      <w:proofErr w:type="spellStart"/>
      <w:r w:rsidRPr="003300C3">
        <w:rPr>
          <w:rFonts w:ascii="Times New Roman" w:eastAsia="Times New Roman" w:hAnsi="Times New Roman" w:cs="Times New Roman"/>
          <w:b/>
          <w:color w:val="000000"/>
          <w:sz w:val="24"/>
          <w:szCs w:val="24"/>
          <w:lang w:eastAsia="ru-RU"/>
        </w:rPr>
        <w:t>WorldSkills</w:t>
      </w:r>
      <w:proofErr w:type="spellEnd"/>
      <w:r w:rsidRPr="003300C3">
        <w:rPr>
          <w:rFonts w:ascii="Times New Roman" w:eastAsia="Times New Roman" w:hAnsi="Times New Roman" w:cs="Times New Roman"/>
          <w:b/>
          <w:color w:val="000000"/>
          <w:sz w:val="24"/>
          <w:szCs w:val="24"/>
          <w:lang w:eastAsia="ru-RU"/>
        </w:rPr>
        <w:t>»: выбор компетенций</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b/>
          <w:sz w:val="24"/>
          <w:szCs w:val="24"/>
          <w:lang w:eastAsia="ru-RU"/>
        </w:rPr>
        <w:t>Конкурсное движение</w:t>
      </w:r>
      <w:r w:rsidRPr="003300C3">
        <w:rPr>
          <w:rFonts w:ascii="Times New Roman" w:eastAsia="Times New Roman" w:hAnsi="Times New Roman" w:cs="Times New Roman"/>
          <w:sz w:val="24"/>
          <w:szCs w:val="24"/>
          <w:lang w:eastAsia="ru-RU"/>
        </w:rPr>
        <w:t xml:space="preserve"> – это планомерный процесс, должен начинаться заблаговременно. Это обеспечит больший охват участников, высокое качество подготовки и сознательное ответственное отношение обучающихся, осознание необходимости (мотивационная составляющая) участия в конкурсах профессионального мастерства. Для этого можно придерживаться следующей модели поэтапной подготовки и вовлечения обучающихся в конкурсное движение с элементами </w:t>
      </w:r>
      <w:proofErr w:type="spellStart"/>
      <w:r w:rsidRPr="003300C3">
        <w:rPr>
          <w:rFonts w:ascii="Times New Roman" w:eastAsia="Times New Roman" w:hAnsi="Times New Roman" w:cs="Times New Roman"/>
          <w:sz w:val="24"/>
          <w:szCs w:val="24"/>
          <w:lang w:eastAsia="ru-RU"/>
        </w:rPr>
        <w:t>WorldSkills</w:t>
      </w:r>
      <w:proofErr w:type="spellEnd"/>
      <w:r w:rsidRPr="003300C3">
        <w:rPr>
          <w:rFonts w:ascii="Times New Roman" w:eastAsia="Times New Roman" w:hAnsi="Times New Roman" w:cs="Times New Roman"/>
          <w:sz w:val="24"/>
          <w:szCs w:val="24"/>
          <w:lang w:eastAsia="ru-RU"/>
        </w:rPr>
        <w:t>.</w:t>
      </w:r>
    </w:p>
    <w:p w:rsidR="003300C3" w:rsidRPr="003300C3" w:rsidRDefault="003300C3" w:rsidP="003300C3">
      <w:pPr>
        <w:spacing w:after="0" w:line="240" w:lineRule="auto"/>
        <w:ind w:firstLine="709"/>
        <w:jc w:val="both"/>
        <w:rPr>
          <w:rFonts w:ascii="Times New Roman" w:eastAsia="Calibri" w:hAnsi="Times New Roman" w:cs="Times New Roman"/>
          <w:b/>
          <w:sz w:val="24"/>
          <w:szCs w:val="24"/>
        </w:rPr>
      </w:pPr>
    </w:p>
    <w:p w:rsidR="003300C3" w:rsidRPr="003300C3" w:rsidRDefault="003300C3" w:rsidP="003300C3">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lang w:eastAsia="ru-RU"/>
        </w:rPr>
        <w:t xml:space="preserve">Подходы к организации конкурса профессионального мастерства среди обучающихся с использованием методики </w:t>
      </w:r>
      <w:proofErr w:type="spellStart"/>
      <w:r w:rsidRPr="003300C3">
        <w:rPr>
          <w:rFonts w:ascii="Times New Roman" w:eastAsia="Times New Roman" w:hAnsi="Times New Roman" w:cs="Times New Roman"/>
          <w:b/>
          <w:sz w:val="24"/>
          <w:szCs w:val="24"/>
          <w:lang w:eastAsia="ru-RU"/>
        </w:rPr>
        <w:t>WorldSkills</w:t>
      </w:r>
      <w:proofErr w:type="spellEnd"/>
      <w:r w:rsidRPr="003300C3">
        <w:rPr>
          <w:rFonts w:ascii="Times New Roman" w:eastAsia="Times New Roman" w:hAnsi="Times New Roman" w:cs="Times New Roman"/>
          <w:b/>
          <w:sz w:val="24"/>
          <w:szCs w:val="24"/>
          <w:lang w:eastAsia="ru-RU"/>
        </w:rPr>
        <w:t>.</w:t>
      </w:r>
    </w:p>
    <w:p w:rsidR="003300C3" w:rsidRPr="003300C3" w:rsidRDefault="003300C3" w:rsidP="003300C3">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u w:val="single"/>
          <w:lang w:eastAsia="ru-RU"/>
        </w:rPr>
        <w:t>Структура подготовки и проведения конкурса может быть следующей:</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lang w:eastAsia="ru-RU"/>
        </w:rPr>
        <w:t>1 этап.  Планирование конкурса: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1.1. Сбор предложений.</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1.2. Анализ и обобщение предложений.</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1.3. Взаимодействие с организациями.</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1.4. Согласование места и сроков проведения конкурса.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1.5. Согласование плана мероприятия.</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1.6. Утверждение плана.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lang w:eastAsia="ru-RU"/>
        </w:rPr>
        <w:t>2 этап.  Создание оргкомитета: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2.1. Распределение обязанностей между членами оргкомитета.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2.2. Составление и утверждение плана подготовки и проведения конкурса.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Общее управление подготовкой и проведением конкурса профессионального мастерства осуществляет Оргкомитет, утвержденный приказом директора (руководителя) образовательного учреждения, Администрацией управления образования ЯМР. В состав оргкомитета могут входить: Администрация управления образования ЯМР, директор образовательного учреждения, заместители директора, учителя.</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u w:val="single"/>
          <w:lang w:eastAsia="ru-RU"/>
        </w:rPr>
        <w:t>В область ответственности и компетенций Оргкомитета входит</w:t>
      </w:r>
      <w:r w:rsidRPr="003300C3">
        <w:rPr>
          <w:rFonts w:ascii="Times New Roman" w:eastAsia="Times New Roman" w:hAnsi="Times New Roman" w:cs="Times New Roman"/>
          <w:sz w:val="24"/>
          <w:szCs w:val="24"/>
          <w:lang w:eastAsia="ru-RU"/>
        </w:rPr>
        <w:t>:</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lastRenderedPageBreak/>
        <w:t>- Утверждение необходимых нормативных документов (техническое описание, инфраструктурный лист, итоговые протоколы по компетенциям для комиссии / жюри).</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  Обеспечение «площадок» оборудованием, материалами и другими средствами для проведения конкурса профессионального мастерства по каждой компетенции конкурса.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        Подготовка общей Программы проведения конкурса профессионального мастерства.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        Проведение жеребьевки между конкурсантами.</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        Определение мер поощрения для награждения участников конкурса.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        Оформление и направление заявки на участие обучающихся (победителей) в последующем этапе конкурса.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  Определение состава жюри, в число которого обязательно входят руководители и специалисты предприятий социальных партнеров в конкретной сфере профессиональной деятельности в соответствии с компетенциями конкурса. Организация работы жюри во время конкурса.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3300C3">
        <w:rPr>
          <w:rFonts w:ascii="Times New Roman" w:eastAsia="Times New Roman" w:hAnsi="Times New Roman" w:cs="Times New Roman"/>
          <w:sz w:val="24"/>
          <w:szCs w:val="24"/>
          <w:lang w:eastAsia="ru-RU"/>
        </w:rPr>
        <w:t>Организация фото и видеосъемки мероприятий конкурса профессионального мастерства.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3300C3">
        <w:rPr>
          <w:rFonts w:ascii="Times New Roman" w:eastAsia="Times New Roman" w:hAnsi="Times New Roman" w:cs="Times New Roman"/>
          <w:sz w:val="24"/>
          <w:szCs w:val="24"/>
          <w:lang w:eastAsia="ru-RU"/>
        </w:rPr>
        <w:t>Размещение итоговых материалов на сайте образовательного учреждения, СМИ ЯМР.</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00C3">
        <w:rPr>
          <w:rFonts w:ascii="Times New Roman" w:eastAsia="Times New Roman" w:hAnsi="Times New Roman" w:cs="Times New Roman"/>
          <w:sz w:val="24"/>
          <w:szCs w:val="24"/>
          <w:lang w:eastAsia="ru-RU"/>
        </w:rPr>
        <w:t>Оргкомитет должен проинформировать о проведении конкурса профессионального мастерства и конкурсных задания всех обучающихся в рамках обозначенных компетенций – специальностей, которые имеют возможность и желание принять в нем участие, не менее, чем за месяц. Информация о конкурсе и всех его составляющих должна быть размещена и на сайте образовательного учреждения, СМИ (при возможности).</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b/>
          <w:sz w:val="24"/>
          <w:szCs w:val="24"/>
          <w:lang w:eastAsia="ru-RU"/>
        </w:rPr>
        <w:t>3 этап.  Материально - техническое обеспечение конкурса профессионального мастерства</w:t>
      </w:r>
      <w:r w:rsidRPr="003300C3">
        <w:rPr>
          <w:rFonts w:ascii="Times New Roman" w:eastAsia="Times New Roman" w:hAnsi="Times New Roman" w:cs="Times New Roman"/>
          <w:sz w:val="24"/>
          <w:szCs w:val="24"/>
          <w:lang w:eastAsia="ru-RU"/>
        </w:rPr>
        <w:t xml:space="preserve"> включает:</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3.1. Составление плана материально-технического обеспечения.</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3.2. Составление и утверждение сметы расходов.</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3.3. Подготовка помещений.</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lang w:eastAsia="ru-RU"/>
        </w:rPr>
        <w:t>4 этап.  Разработка документов:</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4.1. Разработка программы.</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4.2. Подготовка информационного сообщения.</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4.3. Рассылка информационного сообщения.</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4.4. Получение заявок от участников.</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4.5. Экспертная оценка конкурса.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4.6. Разработка программы – приглашения.</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lang w:eastAsia="ru-RU"/>
        </w:rPr>
        <w:t>5 этап.  Издание программы приглашения:</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5.1. Получение разрешения на издание.</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lang w:eastAsia="ru-RU"/>
        </w:rPr>
        <w:t>6 этап.  Организация сопутствующих мероприятий:</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6.1. Выявление объектов для экскурсий гостей конкурса.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6.2. Подготовка стендов, выставок, освещающие ход и результаты конкурса.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lang w:eastAsia="ru-RU"/>
        </w:rPr>
        <w:t>7 этап.  Проведение конкурса</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7.1. Регистрация участников.</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7.2. Обеспечение работы мероприятий в соответствии с программой.</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7.3. Проведение сопутствующих мероприятий.</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lastRenderedPageBreak/>
        <w:t>Для проведения конкурса Оргкомитет должен обеспечить документацию по ОТ и ТБ. Документация должна включать в себя точную информацию по конкурсным испытаниям. На каждой конкурсной площадке из состава Оргкомитета (или специально привлеченное лицо на период конкретного мероприятия) должен быть назначен ответственный за техническое состояние оборудования и соблюдение всеми присутствующими правил ОТ и ТБ.</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u w:val="single"/>
          <w:lang w:eastAsia="ru-RU"/>
        </w:rPr>
        <w:t>Требования к заданиям конкурса профессионального мастерства:</w:t>
      </w:r>
    </w:p>
    <w:p w:rsidR="003300C3" w:rsidRPr="003300C3" w:rsidRDefault="003300C3" w:rsidP="003300C3">
      <w:pPr>
        <w:numPr>
          <w:ilvl w:val="0"/>
          <w:numId w:val="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Конкурсные задания определяются содержанием профессиональных модулей, знание которых соответствует сознательному, прочному и гибкому владению технологического процесса по конкретной специальности.</w:t>
      </w:r>
    </w:p>
    <w:p w:rsidR="003300C3" w:rsidRPr="003300C3" w:rsidRDefault="003300C3" w:rsidP="003300C3">
      <w:pPr>
        <w:numPr>
          <w:ilvl w:val="0"/>
          <w:numId w:val="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Практические вопросы раскрывают профессиональные компетенции, необходимые для практической деятельности обучающихся.</w:t>
      </w:r>
    </w:p>
    <w:p w:rsidR="003300C3" w:rsidRPr="003300C3" w:rsidRDefault="003300C3" w:rsidP="003300C3">
      <w:pPr>
        <w:numPr>
          <w:ilvl w:val="0"/>
          <w:numId w:val="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Обучающиеся должны заранее знать критерии оценки.</w:t>
      </w:r>
    </w:p>
    <w:p w:rsidR="003300C3" w:rsidRPr="003300C3" w:rsidRDefault="003300C3" w:rsidP="003300C3">
      <w:pPr>
        <w:numPr>
          <w:ilvl w:val="0"/>
          <w:numId w:val="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Задания конкурсной программы должны быть выполнимы и в то же время дифференцировать знания обучающихся.</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u w:val="single"/>
          <w:lang w:eastAsia="ru-RU"/>
        </w:rPr>
        <w:t>Требования к нормативным документам конкурса:</w:t>
      </w:r>
    </w:p>
    <w:p w:rsidR="003300C3" w:rsidRPr="003300C3" w:rsidRDefault="003300C3" w:rsidP="003300C3">
      <w:pPr>
        <w:numPr>
          <w:ilvl w:val="0"/>
          <w:numId w:val="7"/>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Техническое описание компетенции: определяет название, характеристики компетенции и объем работ, требования к умениям и знаниям по направлениям и содержанию конкурсных заданий, содержание Конкурсных заданий, требования техники безопасности, критерии оценки заданий.</w:t>
      </w:r>
    </w:p>
    <w:p w:rsidR="003300C3" w:rsidRPr="003300C3" w:rsidRDefault="003300C3" w:rsidP="003300C3">
      <w:pPr>
        <w:numPr>
          <w:ilvl w:val="0"/>
          <w:numId w:val="7"/>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Инфраструктурный лист: список материалов и оборудования, которое предоставляется для выполнения конкурсного задания [2,3].</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Любой конкурс является испытанием для его участников, а профессиональный конкурс – это двойное «испытание на прочность». Каждый понимает, что оценивают не только его компетентность, но и учебное заведение, компетентность педагогического коллектива, обеспечивающего подготовку конкурсанта. Поэтому подготовкой участников должна заниматься команда профессионалов по отдельно разработанной программе. Программа включает блоки: планирование, организация подготовки, контроль подготовки, итоговый анализ результатов участия в конкурсе. Ниже кратко представлен каждый блок.</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u w:val="single"/>
          <w:lang w:eastAsia="ru-RU"/>
        </w:rPr>
        <w:t>Планирование подготовки участника к конкурсу:</w:t>
      </w:r>
    </w:p>
    <w:p w:rsidR="003300C3" w:rsidRPr="003300C3" w:rsidRDefault="003300C3" w:rsidP="003300C3">
      <w:pPr>
        <w:numPr>
          <w:ilvl w:val="0"/>
          <w:numId w:val="8"/>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Определение целей подготовки (в соответствии с целями конкурса).</w:t>
      </w:r>
    </w:p>
    <w:p w:rsidR="003300C3" w:rsidRPr="003300C3" w:rsidRDefault="003300C3" w:rsidP="003300C3">
      <w:pPr>
        <w:numPr>
          <w:ilvl w:val="0"/>
          <w:numId w:val="8"/>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Психолого-педагогическая диагностика: выявление индивидуальных особенностей участника; определение уровня и дефицитов компетентности в требуемой области; выявление индивидуального стиля учебно-профессиональной деятельности и характера действующих мотивов.</w:t>
      </w:r>
    </w:p>
    <w:p w:rsidR="003300C3" w:rsidRPr="003300C3" w:rsidRDefault="003300C3" w:rsidP="003300C3">
      <w:pPr>
        <w:numPr>
          <w:ilvl w:val="0"/>
          <w:numId w:val="8"/>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Разработка концепции подготовки: определение содержания, объема и продолжительности.</w:t>
      </w:r>
    </w:p>
    <w:p w:rsidR="003300C3" w:rsidRPr="003300C3" w:rsidRDefault="003300C3" w:rsidP="003300C3">
      <w:pPr>
        <w:numPr>
          <w:ilvl w:val="0"/>
          <w:numId w:val="8"/>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Разработка пакета методических материалов для подготовки.</w:t>
      </w:r>
    </w:p>
    <w:p w:rsidR="003300C3" w:rsidRPr="003300C3" w:rsidRDefault="003300C3" w:rsidP="003300C3">
      <w:pPr>
        <w:numPr>
          <w:ilvl w:val="0"/>
          <w:numId w:val="8"/>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Определение критериев оценки эффективности подготовки.</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u w:val="single"/>
          <w:lang w:eastAsia="ru-RU"/>
        </w:rPr>
        <w:t>Организация подготовки участника к конкурсу:</w:t>
      </w:r>
    </w:p>
    <w:p w:rsidR="003300C3" w:rsidRPr="003300C3" w:rsidRDefault="003300C3" w:rsidP="003300C3">
      <w:pPr>
        <w:numPr>
          <w:ilvl w:val="0"/>
          <w:numId w:val="9"/>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Определение основных направлений подготовки.</w:t>
      </w:r>
    </w:p>
    <w:p w:rsidR="003300C3" w:rsidRPr="003300C3" w:rsidRDefault="003300C3" w:rsidP="003300C3">
      <w:pPr>
        <w:numPr>
          <w:ilvl w:val="0"/>
          <w:numId w:val="9"/>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Создание творческой группы («тренеры») из числа высококвалифицированных специалистов.</w:t>
      </w:r>
    </w:p>
    <w:p w:rsidR="003300C3" w:rsidRPr="003300C3" w:rsidRDefault="003300C3" w:rsidP="003300C3">
      <w:pPr>
        <w:numPr>
          <w:ilvl w:val="0"/>
          <w:numId w:val="9"/>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Составление плана работы на период подготовки с указанием ответственных и промежуточных сроков контроля.</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u w:val="single"/>
          <w:lang w:eastAsia="ru-RU"/>
        </w:rPr>
        <w:t>Контроль подготовки участника к конкурсу:</w:t>
      </w:r>
    </w:p>
    <w:p w:rsidR="003300C3" w:rsidRPr="003300C3" w:rsidRDefault="003300C3" w:rsidP="003300C3">
      <w:pPr>
        <w:numPr>
          <w:ilvl w:val="0"/>
          <w:numId w:val="10"/>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Организация контактов между «тренерами» – участниками творческой группы по подготовке.</w:t>
      </w:r>
    </w:p>
    <w:p w:rsidR="003300C3" w:rsidRPr="003300C3" w:rsidRDefault="003300C3" w:rsidP="003300C3">
      <w:pPr>
        <w:numPr>
          <w:ilvl w:val="0"/>
          <w:numId w:val="10"/>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lastRenderedPageBreak/>
        <w:t>Контроль и отслеживание изменений в учебно-профессиональной деятельности участника.</w:t>
      </w:r>
    </w:p>
    <w:p w:rsidR="003300C3" w:rsidRPr="003300C3" w:rsidRDefault="003300C3" w:rsidP="003300C3">
      <w:pPr>
        <w:numPr>
          <w:ilvl w:val="0"/>
          <w:numId w:val="10"/>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Корректировка модели его профессионального поведения.</w:t>
      </w:r>
    </w:p>
    <w:p w:rsidR="003300C3" w:rsidRPr="003300C3" w:rsidRDefault="003300C3" w:rsidP="003300C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300C3">
        <w:rPr>
          <w:rFonts w:ascii="Times New Roman" w:eastAsia="Times New Roman" w:hAnsi="Times New Roman" w:cs="Times New Roman"/>
          <w:b/>
          <w:sz w:val="24"/>
          <w:szCs w:val="24"/>
          <w:u w:val="single"/>
          <w:lang w:eastAsia="ru-RU"/>
        </w:rPr>
        <w:t>Итоговый анализ результатов участия в конкурсе:</w:t>
      </w:r>
    </w:p>
    <w:p w:rsidR="003300C3" w:rsidRPr="003300C3" w:rsidRDefault="003300C3" w:rsidP="003300C3">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Анализ итоговых протоколов конкурса, наблюдений эксперта и самого участника с целью определения сильных сторон и дефицитов компетентности.</w:t>
      </w:r>
    </w:p>
    <w:p w:rsidR="003300C3" w:rsidRPr="003300C3" w:rsidRDefault="003300C3" w:rsidP="003300C3">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Обсуждение плана обогащения методического и технологического инструментария, сохранение позитивного в приобретенной стратегии профессиональной деятельности конкурсанта, корректировка негативных профессиональных установок.</w:t>
      </w:r>
    </w:p>
    <w:p w:rsidR="003300C3" w:rsidRPr="003300C3" w:rsidRDefault="003300C3" w:rsidP="003300C3">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Внесение предложений руководителям школ по совершенствованию учебно-программной документации (прежде всего, разработка фонда оценочных средств).</w:t>
      </w:r>
    </w:p>
    <w:p w:rsidR="003300C3" w:rsidRPr="003300C3" w:rsidRDefault="003300C3" w:rsidP="003300C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3300C3" w:rsidRPr="003300C3" w:rsidRDefault="003300C3" w:rsidP="003300C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3300C3">
        <w:rPr>
          <w:rFonts w:ascii="Times New Roman" w:eastAsia="Times New Roman" w:hAnsi="Times New Roman" w:cs="Times New Roman"/>
          <w:sz w:val="24"/>
          <w:szCs w:val="24"/>
          <w:lang w:eastAsia="ru-RU"/>
        </w:rPr>
        <w:t>Основные результаты, на которые ориентированы конкурсные задания представлены в таблице:</w:t>
      </w:r>
    </w:p>
    <w:p w:rsidR="003300C3" w:rsidRPr="003300C3" w:rsidRDefault="003300C3" w:rsidP="003300C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1"/>
        <w:gridCol w:w="4677"/>
        <w:gridCol w:w="5378"/>
      </w:tblGrid>
      <w:tr w:rsidR="003300C3" w:rsidRPr="003300C3" w:rsidTr="003300C3">
        <w:trPr>
          <w:jc w:val="center"/>
        </w:trPr>
        <w:tc>
          <w:tcPr>
            <w:tcW w:w="48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00C3" w:rsidRPr="003300C3" w:rsidRDefault="003300C3" w:rsidP="003300C3">
            <w:pPr>
              <w:spacing w:after="0" w:line="240" w:lineRule="auto"/>
              <w:jc w:val="center"/>
              <w:rPr>
                <w:rFonts w:ascii="Times New Roman" w:eastAsia="Times New Roman" w:hAnsi="Times New Roman" w:cs="Times New Roman"/>
                <w:sz w:val="24"/>
                <w:szCs w:val="24"/>
                <w:lang w:eastAsia="ru-RU"/>
              </w:rPr>
            </w:pPr>
            <w:r w:rsidRPr="003300C3">
              <w:rPr>
                <w:rFonts w:ascii="Times New Roman" w:eastAsia="Times New Roman" w:hAnsi="Times New Roman" w:cs="Times New Roman"/>
                <w:b/>
                <w:bCs/>
                <w:sz w:val="24"/>
                <w:szCs w:val="24"/>
                <w:lang w:eastAsia="ru-RU"/>
              </w:rPr>
              <w:t>Содержание конкурсного задания</w:t>
            </w:r>
          </w:p>
        </w:tc>
        <w:tc>
          <w:tcPr>
            <w:tcW w:w="46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00C3" w:rsidRPr="003300C3" w:rsidRDefault="003300C3" w:rsidP="003300C3">
            <w:pPr>
              <w:spacing w:after="0" w:line="240" w:lineRule="auto"/>
              <w:jc w:val="center"/>
              <w:rPr>
                <w:rFonts w:ascii="Times New Roman" w:eastAsia="Times New Roman" w:hAnsi="Times New Roman" w:cs="Times New Roman"/>
                <w:sz w:val="24"/>
                <w:szCs w:val="24"/>
                <w:lang w:eastAsia="ru-RU"/>
              </w:rPr>
            </w:pPr>
            <w:r w:rsidRPr="003300C3">
              <w:rPr>
                <w:rFonts w:ascii="Times New Roman" w:eastAsia="Times New Roman" w:hAnsi="Times New Roman" w:cs="Times New Roman"/>
                <w:b/>
                <w:bCs/>
                <w:sz w:val="24"/>
                <w:szCs w:val="24"/>
                <w:lang w:eastAsia="ru-RU"/>
              </w:rPr>
              <w:t>Критерии оценки конкурсного задания</w:t>
            </w:r>
          </w:p>
        </w:tc>
        <w:tc>
          <w:tcPr>
            <w:tcW w:w="53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00C3" w:rsidRPr="003300C3" w:rsidRDefault="003300C3" w:rsidP="003300C3">
            <w:pPr>
              <w:spacing w:after="0" w:line="240" w:lineRule="auto"/>
              <w:jc w:val="center"/>
              <w:rPr>
                <w:rFonts w:ascii="Times New Roman" w:eastAsia="Times New Roman" w:hAnsi="Times New Roman" w:cs="Times New Roman"/>
                <w:sz w:val="24"/>
                <w:szCs w:val="24"/>
                <w:lang w:eastAsia="ru-RU"/>
              </w:rPr>
            </w:pPr>
            <w:r w:rsidRPr="003300C3">
              <w:rPr>
                <w:rFonts w:ascii="Times New Roman" w:eastAsia="Times New Roman" w:hAnsi="Times New Roman" w:cs="Times New Roman"/>
                <w:b/>
                <w:bCs/>
                <w:sz w:val="24"/>
                <w:szCs w:val="24"/>
                <w:lang w:eastAsia="ru-RU"/>
              </w:rPr>
              <w:t>ОК, ПК компетенции</w:t>
            </w:r>
          </w:p>
        </w:tc>
      </w:tr>
    </w:tbl>
    <w:p w:rsidR="003300C3" w:rsidRPr="003300C3" w:rsidRDefault="003300C3" w:rsidP="003300C3">
      <w:pPr>
        <w:spacing w:after="0" w:line="240" w:lineRule="auto"/>
        <w:ind w:firstLine="709"/>
        <w:jc w:val="center"/>
        <w:rPr>
          <w:rFonts w:ascii="Times New Roman" w:eastAsia="Times New Roman" w:hAnsi="Times New Roman" w:cs="Times New Roman"/>
          <w:b/>
          <w:color w:val="000000"/>
          <w:sz w:val="24"/>
          <w:szCs w:val="24"/>
          <w:lang w:eastAsia="ru-RU"/>
        </w:rPr>
      </w:pPr>
    </w:p>
    <w:p w:rsidR="003300C3" w:rsidRPr="003300C3" w:rsidRDefault="003300C3" w:rsidP="003300C3">
      <w:pPr>
        <w:spacing w:after="0" w:line="240" w:lineRule="auto"/>
        <w:ind w:firstLine="709"/>
        <w:jc w:val="center"/>
        <w:rPr>
          <w:rFonts w:ascii="Times New Roman" w:eastAsia="Times New Roman" w:hAnsi="Times New Roman" w:cs="Times New Roman"/>
          <w:b/>
          <w:color w:val="000000"/>
          <w:sz w:val="24"/>
          <w:szCs w:val="24"/>
          <w:lang w:eastAsia="ru-RU"/>
        </w:rPr>
      </w:pPr>
      <w:r w:rsidRPr="003300C3">
        <w:rPr>
          <w:rFonts w:ascii="Times New Roman" w:eastAsia="Times New Roman" w:hAnsi="Times New Roman" w:cs="Times New Roman"/>
          <w:b/>
          <w:color w:val="000000"/>
          <w:sz w:val="24"/>
          <w:szCs w:val="24"/>
          <w:lang w:eastAsia="ru-RU"/>
        </w:rPr>
        <w:t>Выбор компетенций</w:t>
      </w:r>
    </w:p>
    <w:p w:rsidR="003300C3" w:rsidRPr="003300C3" w:rsidRDefault="003300C3" w:rsidP="003300C3">
      <w:pPr>
        <w:spacing w:after="0" w:line="240" w:lineRule="auto"/>
        <w:ind w:firstLine="709"/>
        <w:jc w:val="center"/>
        <w:rPr>
          <w:rFonts w:ascii="Times New Roman" w:eastAsia="Calibri" w:hAnsi="Times New Roman" w:cs="Times New Roman"/>
          <w:b/>
          <w:sz w:val="24"/>
          <w:szCs w:val="24"/>
        </w:rPr>
      </w:pPr>
    </w:p>
    <w:p w:rsidR="003300C3" w:rsidRPr="003300C3" w:rsidRDefault="00D51B70" w:rsidP="003300C3">
      <w:pPr>
        <w:spacing w:after="0" w:line="240" w:lineRule="auto"/>
        <w:ind w:firstLine="709"/>
        <w:jc w:val="center"/>
        <w:rPr>
          <w:rFonts w:ascii="Times New Roman" w:eastAsia="Calibri" w:hAnsi="Times New Roman" w:cs="Times New Roman"/>
          <w:b/>
          <w:sz w:val="24"/>
          <w:szCs w:val="24"/>
        </w:rPr>
      </w:pPr>
      <w:hyperlink r:id="rId8" w:history="1">
        <w:r w:rsidR="003300C3" w:rsidRPr="003300C3">
          <w:rPr>
            <w:rFonts w:ascii="Times New Roman" w:eastAsia="Calibri" w:hAnsi="Times New Roman" w:cs="Times New Roman"/>
            <w:b/>
            <w:color w:val="0563C1" w:themeColor="hyperlink"/>
            <w:sz w:val="24"/>
            <w:szCs w:val="24"/>
            <w:u w:val="single"/>
          </w:rPr>
          <w:t>https://nationalteam.worldskills.ru/skills/</w:t>
        </w:r>
      </w:hyperlink>
    </w:p>
    <w:p w:rsidR="003300C3" w:rsidRPr="003300C3" w:rsidRDefault="003300C3" w:rsidP="003300C3">
      <w:pPr>
        <w:spacing w:after="0" w:line="240" w:lineRule="auto"/>
        <w:ind w:firstLine="709"/>
        <w:rPr>
          <w:rFonts w:ascii="Times New Roman" w:eastAsia="Calibri" w:hAnsi="Times New Roman" w:cs="Times New Roman"/>
          <w:b/>
          <w:sz w:val="24"/>
          <w:szCs w:val="24"/>
        </w:rPr>
      </w:pPr>
    </w:p>
    <w:p w:rsidR="003300C3" w:rsidRPr="003300C3" w:rsidRDefault="003300C3" w:rsidP="003300C3">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3300C3">
        <w:rPr>
          <w:rFonts w:ascii="Times New Roman" w:eastAsia="Times New Roman" w:hAnsi="Times New Roman" w:cs="Times New Roman"/>
          <w:b/>
          <w:bCs/>
          <w:sz w:val="24"/>
          <w:szCs w:val="24"/>
          <w:lang w:eastAsia="ru-RU"/>
        </w:rPr>
        <w:t>Список литературы</w:t>
      </w:r>
    </w:p>
    <w:p w:rsidR="003300C3" w:rsidRPr="003300C3" w:rsidRDefault="003300C3" w:rsidP="003300C3">
      <w:pPr>
        <w:spacing w:after="0" w:line="240" w:lineRule="auto"/>
        <w:rPr>
          <w:rFonts w:ascii="Times New Roman" w:eastAsia="Calibri" w:hAnsi="Times New Roman" w:cs="Times New Roman"/>
          <w:b/>
          <w:sz w:val="24"/>
          <w:szCs w:val="24"/>
        </w:rPr>
      </w:pPr>
      <w:r w:rsidRPr="003300C3">
        <w:rPr>
          <w:rFonts w:ascii="Times New Roman" w:eastAsia="Times New Roman" w:hAnsi="Times New Roman" w:cs="Times New Roman"/>
          <w:sz w:val="24"/>
          <w:szCs w:val="24"/>
          <w:lang w:eastAsia="ru-RU"/>
        </w:rPr>
        <w:t>1. Федеральный государственный образовательный стандарт по «компетенции ___», утвержденный приказом Министерства образования и науки Российской Федерации от____ года № _____.</w:t>
      </w:r>
      <w:r w:rsidRPr="003300C3">
        <w:rPr>
          <w:rFonts w:ascii="Times New Roman" w:eastAsia="Times New Roman" w:hAnsi="Times New Roman" w:cs="Times New Roman"/>
          <w:sz w:val="24"/>
          <w:szCs w:val="24"/>
          <w:lang w:eastAsia="ru-RU"/>
        </w:rPr>
        <w:br/>
        <w:t>2. Типовой Регламент Регионального чемпионата «Молодые профессионалы» (WORLDSKILLS RUSSIA), утвержденный Генеральным директором Союза «Агентство развития профессиональных сообществ и рабочих кадров «</w:t>
      </w:r>
      <w:proofErr w:type="spellStart"/>
      <w:r w:rsidRPr="003300C3">
        <w:rPr>
          <w:rFonts w:ascii="Times New Roman" w:eastAsia="Times New Roman" w:hAnsi="Times New Roman" w:cs="Times New Roman"/>
          <w:sz w:val="24"/>
          <w:szCs w:val="24"/>
          <w:lang w:eastAsia="ru-RU"/>
        </w:rPr>
        <w:t>Ворлдскиллс</w:t>
      </w:r>
      <w:proofErr w:type="spellEnd"/>
      <w:r w:rsidRPr="003300C3">
        <w:rPr>
          <w:rFonts w:ascii="Times New Roman" w:eastAsia="Times New Roman" w:hAnsi="Times New Roman" w:cs="Times New Roman"/>
          <w:sz w:val="24"/>
          <w:szCs w:val="24"/>
          <w:lang w:eastAsia="ru-RU"/>
        </w:rPr>
        <w:t xml:space="preserve"> Россия» Р.Н. </w:t>
      </w:r>
      <w:proofErr w:type="spellStart"/>
      <w:r w:rsidRPr="003300C3">
        <w:rPr>
          <w:rFonts w:ascii="Times New Roman" w:eastAsia="Times New Roman" w:hAnsi="Times New Roman" w:cs="Times New Roman"/>
          <w:sz w:val="24"/>
          <w:szCs w:val="24"/>
          <w:lang w:eastAsia="ru-RU"/>
        </w:rPr>
        <w:t>Уразовым</w:t>
      </w:r>
      <w:proofErr w:type="spellEnd"/>
      <w:r w:rsidRPr="003300C3">
        <w:rPr>
          <w:rFonts w:ascii="Times New Roman" w:eastAsia="Times New Roman" w:hAnsi="Times New Roman" w:cs="Times New Roman"/>
          <w:sz w:val="24"/>
          <w:szCs w:val="24"/>
          <w:lang w:eastAsia="ru-RU"/>
        </w:rPr>
        <w:t>.</w:t>
      </w:r>
      <w:r w:rsidRPr="003300C3">
        <w:rPr>
          <w:rFonts w:ascii="Times New Roman" w:eastAsia="Times New Roman" w:hAnsi="Times New Roman" w:cs="Times New Roman"/>
          <w:sz w:val="24"/>
          <w:szCs w:val="24"/>
          <w:lang w:eastAsia="ru-RU"/>
        </w:rPr>
        <w:br/>
        <w:t>3. Методические рекомендации к Требованиям к организации и проведению Регионального чемпионата «Молодые профессионалы» (</w:t>
      </w:r>
      <w:proofErr w:type="spellStart"/>
      <w:r w:rsidRPr="003300C3">
        <w:rPr>
          <w:rFonts w:ascii="Times New Roman" w:eastAsia="Times New Roman" w:hAnsi="Times New Roman" w:cs="Times New Roman"/>
          <w:sz w:val="24"/>
          <w:szCs w:val="24"/>
          <w:lang w:eastAsia="ru-RU"/>
        </w:rPr>
        <w:t>WorldSkills</w:t>
      </w:r>
      <w:proofErr w:type="spellEnd"/>
      <w:r w:rsidRPr="003300C3">
        <w:rPr>
          <w:rFonts w:ascii="Times New Roman" w:eastAsia="Times New Roman" w:hAnsi="Times New Roman" w:cs="Times New Roman"/>
          <w:sz w:val="24"/>
          <w:szCs w:val="24"/>
          <w:lang w:eastAsia="ru-RU"/>
        </w:rPr>
        <w:t xml:space="preserve"> </w:t>
      </w:r>
      <w:proofErr w:type="spellStart"/>
      <w:r w:rsidRPr="003300C3">
        <w:rPr>
          <w:rFonts w:ascii="Times New Roman" w:eastAsia="Times New Roman" w:hAnsi="Times New Roman" w:cs="Times New Roman"/>
          <w:sz w:val="24"/>
          <w:szCs w:val="24"/>
          <w:lang w:eastAsia="ru-RU"/>
        </w:rPr>
        <w:t>Russia</w:t>
      </w:r>
      <w:proofErr w:type="spellEnd"/>
      <w:r w:rsidRPr="003300C3">
        <w:rPr>
          <w:rFonts w:ascii="Times New Roman" w:eastAsia="Times New Roman" w:hAnsi="Times New Roman" w:cs="Times New Roman"/>
          <w:sz w:val="24"/>
          <w:szCs w:val="24"/>
          <w:lang w:eastAsia="ru-RU"/>
        </w:rPr>
        <w:t>), утвержденные Приказом Генерального директора Союза «Агентство развития профессиональных сообществ и рабочих кадров «</w:t>
      </w:r>
      <w:proofErr w:type="spellStart"/>
      <w:r w:rsidRPr="003300C3">
        <w:rPr>
          <w:rFonts w:ascii="Times New Roman" w:eastAsia="Times New Roman" w:hAnsi="Times New Roman" w:cs="Times New Roman"/>
          <w:sz w:val="24"/>
          <w:szCs w:val="24"/>
          <w:lang w:eastAsia="ru-RU"/>
        </w:rPr>
        <w:t>Ворлдскиллс</w:t>
      </w:r>
      <w:proofErr w:type="spellEnd"/>
      <w:r w:rsidRPr="003300C3">
        <w:rPr>
          <w:rFonts w:ascii="Times New Roman" w:eastAsia="Times New Roman" w:hAnsi="Times New Roman" w:cs="Times New Roman"/>
          <w:sz w:val="24"/>
          <w:szCs w:val="24"/>
          <w:lang w:eastAsia="ru-RU"/>
        </w:rPr>
        <w:t xml:space="preserve"> Россия» № 65/1 от 27.07.2016г.</w:t>
      </w:r>
      <w:r w:rsidRPr="003300C3">
        <w:rPr>
          <w:rFonts w:ascii="Times New Roman" w:eastAsia="Times New Roman" w:hAnsi="Times New Roman" w:cs="Times New Roman"/>
          <w:sz w:val="24"/>
          <w:szCs w:val="24"/>
          <w:lang w:eastAsia="ru-RU"/>
        </w:rPr>
        <w:br/>
        <w:t xml:space="preserve">4. </w:t>
      </w:r>
      <w:proofErr w:type="spellStart"/>
      <w:r w:rsidRPr="003300C3">
        <w:rPr>
          <w:rFonts w:ascii="Times New Roman" w:eastAsia="Times New Roman" w:hAnsi="Times New Roman" w:cs="Times New Roman"/>
          <w:sz w:val="24"/>
          <w:szCs w:val="24"/>
          <w:lang w:eastAsia="ru-RU"/>
        </w:rPr>
        <w:t>Алябушева</w:t>
      </w:r>
      <w:proofErr w:type="spellEnd"/>
      <w:r w:rsidRPr="003300C3">
        <w:rPr>
          <w:rFonts w:ascii="Times New Roman" w:eastAsia="Times New Roman" w:hAnsi="Times New Roman" w:cs="Times New Roman"/>
          <w:sz w:val="24"/>
          <w:szCs w:val="24"/>
          <w:lang w:eastAsia="ru-RU"/>
        </w:rPr>
        <w:t xml:space="preserve"> О. К. Участие в профессиональных конкурсах и выставках как эффективный способ для выявления, развития и поддержки творческих способностей студентов Колледжа Петербургской моды // Научно-методический электронный журнал «Концепт». – 2016. – Т. 11. – С. 2641–2645. – URL: http://e-koncept.ru/2016/86559.htm</w:t>
      </w:r>
      <w:r w:rsidRPr="003300C3">
        <w:rPr>
          <w:rFonts w:ascii="Times New Roman" w:eastAsia="Times New Roman" w:hAnsi="Times New Roman" w:cs="Times New Roman"/>
          <w:sz w:val="24"/>
          <w:szCs w:val="24"/>
          <w:lang w:eastAsia="ru-RU"/>
        </w:rPr>
        <w:br/>
        <w:t>5. Белова Н.Г., Шевченко А.Е. Использование стандартов конкурса «Молодые профессионалы» (</w:t>
      </w:r>
      <w:proofErr w:type="spellStart"/>
      <w:r w:rsidRPr="003300C3">
        <w:rPr>
          <w:rFonts w:ascii="Times New Roman" w:eastAsia="Times New Roman" w:hAnsi="Times New Roman" w:cs="Times New Roman"/>
          <w:sz w:val="24"/>
          <w:szCs w:val="24"/>
          <w:lang w:eastAsia="ru-RU"/>
        </w:rPr>
        <w:t>WorldSkills</w:t>
      </w:r>
      <w:proofErr w:type="spellEnd"/>
      <w:r w:rsidRPr="003300C3">
        <w:rPr>
          <w:rFonts w:ascii="Times New Roman" w:eastAsia="Times New Roman" w:hAnsi="Times New Roman" w:cs="Times New Roman"/>
          <w:sz w:val="24"/>
          <w:szCs w:val="24"/>
          <w:lang w:eastAsia="ru-RU"/>
        </w:rPr>
        <w:t xml:space="preserve"> </w:t>
      </w:r>
      <w:proofErr w:type="spellStart"/>
      <w:r w:rsidRPr="003300C3">
        <w:rPr>
          <w:rFonts w:ascii="Times New Roman" w:eastAsia="Times New Roman" w:hAnsi="Times New Roman" w:cs="Times New Roman"/>
          <w:sz w:val="24"/>
          <w:szCs w:val="24"/>
          <w:lang w:eastAsia="ru-RU"/>
        </w:rPr>
        <w:t>Russia</w:t>
      </w:r>
      <w:proofErr w:type="spellEnd"/>
      <w:r w:rsidRPr="003300C3">
        <w:rPr>
          <w:rFonts w:ascii="Times New Roman" w:eastAsia="Times New Roman" w:hAnsi="Times New Roman" w:cs="Times New Roman"/>
          <w:sz w:val="24"/>
          <w:szCs w:val="24"/>
          <w:lang w:eastAsia="ru-RU"/>
        </w:rPr>
        <w:t>) для совершенствования качества педагогического образования в условиях колледжа [Электронный ресурс]. – Режим доступа: http://slovo.mosmetod.ru.</w:t>
      </w:r>
      <w:r w:rsidRPr="003300C3">
        <w:rPr>
          <w:rFonts w:ascii="Times New Roman" w:eastAsia="Times New Roman" w:hAnsi="Times New Roman" w:cs="Times New Roman"/>
          <w:sz w:val="24"/>
          <w:szCs w:val="24"/>
          <w:lang w:eastAsia="ru-RU"/>
        </w:rPr>
        <w:br/>
      </w:r>
    </w:p>
    <w:p w:rsidR="00C503A0" w:rsidRPr="00A04991" w:rsidRDefault="00C503A0">
      <w:pPr>
        <w:spacing w:after="0" w:line="240" w:lineRule="auto"/>
        <w:ind w:firstLine="709"/>
        <w:rPr>
          <w:rFonts w:ascii="Times New Roman" w:hAnsi="Times New Roman" w:cs="Times New Roman"/>
          <w:b/>
          <w:i/>
          <w:sz w:val="24"/>
          <w:szCs w:val="24"/>
        </w:rPr>
      </w:pPr>
    </w:p>
    <w:sectPr w:rsidR="00C503A0" w:rsidRPr="00A04991" w:rsidSect="00E2727C">
      <w:pgSz w:w="16838" w:h="11906" w:orient="landscape"/>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2E70"/>
    <w:multiLevelType w:val="multilevel"/>
    <w:tmpl w:val="51EC2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15735"/>
    <w:multiLevelType w:val="hybridMultilevel"/>
    <w:tmpl w:val="A0B6E62C"/>
    <w:lvl w:ilvl="0" w:tplc="CC6CEFBA">
      <w:start w:val="1"/>
      <w:numFmt w:val="bullet"/>
      <w:lvlText w:val="•"/>
      <w:lvlJc w:val="left"/>
      <w:pPr>
        <w:tabs>
          <w:tab w:val="num" w:pos="720"/>
        </w:tabs>
        <w:ind w:left="720" w:hanging="360"/>
      </w:pPr>
      <w:rPr>
        <w:rFonts w:ascii="Times New Roman" w:hAnsi="Times New Roman" w:hint="default"/>
      </w:rPr>
    </w:lvl>
    <w:lvl w:ilvl="1" w:tplc="723CC0C2" w:tentative="1">
      <w:start w:val="1"/>
      <w:numFmt w:val="bullet"/>
      <w:lvlText w:val="•"/>
      <w:lvlJc w:val="left"/>
      <w:pPr>
        <w:tabs>
          <w:tab w:val="num" w:pos="1440"/>
        </w:tabs>
        <w:ind w:left="1440" w:hanging="360"/>
      </w:pPr>
      <w:rPr>
        <w:rFonts w:ascii="Times New Roman" w:hAnsi="Times New Roman" w:hint="default"/>
      </w:rPr>
    </w:lvl>
    <w:lvl w:ilvl="2" w:tplc="724C446C" w:tentative="1">
      <w:start w:val="1"/>
      <w:numFmt w:val="bullet"/>
      <w:lvlText w:val="•"/>
      <w:lvlJc w:val="left"/>
      <w:pPr>
        <w:tabs>
          <w:tab w:val="num" w:pos="2160"/>
        </w:tabs>
        <w:ind w:left="2160" w:hanging="360"/>
      </w:pPr>
      <w:rPr>
        <w:rFonts w:ascii="Times New Roman" w:hAnsi="Times New Roman" w:hint="default"/>
      </w:rPr>
    </w:lvl>
    <w:lvl w:ilvl="3" w:tplc="4866EB0A" w:tentative="1">
      <w:start w:val="1"/>
      <w:numFmt w:val="bullet"/>
      <w:lvlText w:val="•"/>
      <w:lvlJc w:val="left"/>
      <w:pPr>
        <w:tabs>
          <w:tab w:val="num" w:pos="2880"/>
        </w:tabs>
        <w:ind w:left="2880" w:hanging="360"/>
      </w:pPr>
      <w:rPr>
        <w:rFonts w:ascii="Times New Roman" w:hAnsi="Times New Roman" w:hint="default"/>
      </w:rPr>
    </w:lvl>
    <w:lvl w:ilvl="4" w:tplc="666E1496" w:tentative="1">
      <w:start w:val="1"/>
      <w:numFmt w:val="bullet"/>
      <w:lvlText w:val="•"/>
      <w:lvlJc w:val="left"/>
      <w:pPr>
        <w:tabs>
          <w:tab w:val="num" w:pos="3600"/>
        </w:tabs>
        <w:ind w:left="3600" w:hanging="360"/>
      </w:pPr>
      <w:rPr>
        <w:rFonts w:ascii="Times New Roman" w:hAnsi="Times New Roman" w:hint="default"/>
      </w:rPr>
    </w:lvl>
    <w:lvl w:ilvl="5" w:tplc="FC90E76A" w:tentative="1">
      <w:start w:val="1"/>
      <w:numFmt w:val="bullet"/>
      <w:lvlText w:val="•"/>
      <w:lvlJc w:val="left"/>
      <w:pPr>
        <w:tabs>
          <w:tab w:val="num" w:pos="4320"/>
        </w:tabs>
        <w:ind w:left="4320" w:hanging="360"/>
      </w:pPr>
      <w:rPr>
        <w:rFonts w:ascii="Times New Roman" w:hAnsi="Times New Roman" w:hint="default"/>
      </w:rPr>
    </w:lvl>
    <w:lvl w:ilvl="6" w:tplc="73AADFE6" w:tentative="1">
      <w:start w:val="1"/>
      <w:numFmt w:val="bullet"/>
      <w:lvlText w:val="•"/>
      <w:lvlJc w:val="left"/>
      <w:pPr>
        <w:tabs>
          <w:tab w:val="num" w:pos="5040"/>
        </w:tabs>
        <w:ind w:left="5040" w:hanging="360"/>
      </w:pPr>
      <w:rPr>
        <w:rFonts w:ascii="Times New Roman" w:hAnsi="Times New Roman" w:hint="default"/>
      </w:rPr>
    </w:lvl>
    <w:lvl w:ilvl="7" w:tplc="27845D60" w:tentative="1">
      <w:start w:val="1"/>
      <w:numFmt w:val="bullet"/>
      <w:lvlText w:val="•"/>
      <w:lvlJc w:val="left"/>
      <w:pPr>
        <w:tabs>
          <w:tab w:val="num" w:pos="5760"/>
        </w:tabs>
        <w:ind w:left="5760" w:hanging="360"/>
      </w:pPr>
      <w:rPr>
        <w:rFonts w:ascii="Times New Roman" w:hAnsi="Times New Roman" w:hint="default"/>
      </w:rPr>
    </w:lvl>
    <w:lvl w:ilvl="8" w:tplc="89B8EC2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AD02AB"/>
    <w:multiLevelType w:val="multilevel"/>
    <w:tmpl w:val="FA9E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02553"/>
    <w:multiLevelType w:val="hybridMultilevel"/>
    <w:tmpl w:val="13228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83417C"/>
    <w:multiLevelType w:val="multilevel"/>
    <w:tmpl w:val="09B2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174AB0"/>
    <w:multiLevelType w:val="multilevel"/>
    <w:tmpl w:val="E8E2A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92526"/>
    <w:multiLevelType w:val="hybridMultilevel"/>
    <w:tmpl w:val="4B4041E2"/>
    <w:lvl w:ilvl="0" w:tplc="06D45C44">
      <w:start w:val="1"/>
      <w:numFmt w:val="bullet"/>
      <w:lvlText w:val="•"/>
      <w:lvlJc w:val="left"/>
      <w:pPr>
        <w:tabs>
          <w:tab w:val="num" w:pos="720"/>
        </w:tabs>
        <w:ind w:left="720" w:hanging="360"/>
      </w:pPr>
      <w:rPr>
        <w:rFonts w:ascii="Arial" w:hAnsi="Arial" w:hint="default"/>
      </w:rPr>
    </w:lvl>
    <w:lvl w:ilvl="1" w:tplc="06DC8A16" w:tentative="1">
      <w:start w:val="1"/>
      <w:numFmt w:val="bullet"/>
      <w:lvlText w:val="•"/>
      <w:lvlJc w:val="left"/>
      <w:pPr>
        <w:tabs>
          <w:tab w:val="num" w:pos="1440"/>
        </w:tabs>
        <w:ind w:left="1440" w:hanging="360"/>
      </w:pPr>
      <w:rPr>
        <w:rFonts w:ascii="Arial" w:hAnsi="Arial" w:hint="default"/>
      </w:rPr>
    </w:lvl>
    <w:lvl w:ilvl="2" w:tplc="FBEACFC6" w:tentative="1">
      <w:start w:val="1"/>
      <w:numFmt w:val="bullet"/>
      <w:lvlText w:val="•"/>
      <w:lvlJc w:val="left"/>
      <w:pPr>
        <w:tabs>
          <w:tab w:val="num" w:pos="2160"/>
        </w:tabs>
        <w:ind w:left="2160" w:hanging="360"/>
      </w:pPr>
      <w:rPr>
        <w:rFonts w:ascii="Arial" w:hAnsi="Arial" w:hint="default"/>
      </w:rPr>
    </w:lvl>
    <w:lvl w:ilvl="3" w:tplc="7954037E" w:tentative="1">
      <w:start w:val="1"/>
      <w:numFmt w:val="bullet"/>
      <w:lvlText w:val="•"/>
      <w:lvlJc w:val="left"/>
      <w:pPr>
        <w:tabs>
          <w:tab w:val="num" w:pos="2880"/>
        </w:tabs>
        <w:ind w:left="2880" w:hanging="360"/>
      </w:pPr>
      <w:rPr>
        <w:rFonts w:ascii="Arial" w:hAnsi="Arial" w:hint="default"/>
      </w:rPr>
    </w:lvl>
    <w:lvl w:ilvl="4" w:tplc="32F2E1AC" w:tentative="1">
      <w:start w:val="1"/>
      <w:numFmt w:val="bullet"/>
      <w:lvlText w:val="•"/>
      <w:lvlJc w:val="left"/>
      <w:pPr>
        <w:tabs>
          <w:tab w:val="num" w:pos="3600"/>
        </w:tabs>
        <w:ind w:left="3600" w:hanging="360"/>
      </w:pPr>
      <w:rPr>
        <w:rFonts w:ascii="Arial" w:hAnsi="Arial" w:hint="default"/>
      </w:rPr>
    </w:lvl>
    <w:lvl w:ilvl="5" w:tplc="04F2F3F2" w:tentative="1">
      <w:start w:val="1"/>
      <w:numFmt w:val="bullet"/>
      <w:lvlText w:val="•"/>
      <w:lvlJc w:val="left"/>
      <w:pPr>
        <w:tabs>
          <w:tab w:val="num" w:pos="4320"/>
        </w:tabs>
        <w:ind w:left="4320" w:hanging="360"/>
      </w:pPr>
      <w:rPr>
        <w:rFonts w:ascii="Arial" w:hAnsi="Arial" w:hint="default"/>
      </w:rPr>
    </w:lvl>
    <w:lvl w:ilvl="6" w:tplc="530C66A0" w:tentative="1">
      <w:start w:val="1"/>
      <w:numFmt w:val="bullet"/>
      <w:lvlText w:val="•"/>
      <w:lvlJc w:val="left"/>
      <w:pPr>
        <w:tabs>
          <w:tab w:val="num" w:pos="5040"/>
        </w:tabs>
        <w:ind w:left="5040" w:hanging="360"/>
      </w:pPr>
      <w:rPr>
        <w:rFonts w:ascii="Arial" w:hAnsi="Arial" w:hint="default"/>
      </w:rPr>
    </w:lvl>
    <w:lvl w:ilvl="7" w:tplc="96421026" w:tentative="1">
      <w:start w:val="1"/>
      <w:numFmt w:val="bullet"/>
      <w:lvlText w:val="•"/>
      <w:lvlJc w:val="left"/>
      <w:pPr>
        <w:tabs>
          <w:tab w:val="num" w:pos="5760"/>
        </w:tabs>
        <w:ind w:left="5760" w:hanging="360"/>
      </w:pPr>
      <w:rPr>
        <w:rFonts w:ascii="Arial" w:hAnsi="Arial" w:hint="default"/>
      </w:rPr>
    </w:lvl>
    <w:lvl w:ilvl="8" w:tplc="F3185F6A" w:tentative="1">
      <w:start w:val="1"/>
      <w:numFmt w:val="bullet"/>
      <w:lvlText w:val="•"/>
      <w:lvlJc w:val="left"/>
      <w:pPr>
        <w:tabs>
          <w:tab w:val="num" w:pos="6480"/>
        </w:tabs>
        <w:ind w:left="6480" w:hanging="360"/>
      </w:pPr>
      <w:rPr>
        <w:rFonts w:ascii="Arial" w:hAnsi="Arial" w:hint="default"/>
      </w:rPr>
    </w:lvl>
  </w:abstractNum>
  <w:abstractNum w:abstractNumId="7">
    <w:nsid w:val="514754DC"/>
    <w:multiLevelType w:val="multilevel"/>
    <w:tmpl w:val="A860D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EC4A66"/>
    <w:multiLevelType w:val="multilevel"/>
    <w:tmpl w:val="BC22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E65BAF"/>
    <w:multiLevelType w:val="hybridMultilevel"/>
    <w:tmpl w:val="48CC3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85141A"/>
    <w:multiLevelType w:val="multilevel"/>
    <w:tmpl w:val="C2C44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087C83"/>
    <w:multiLevelType w:val="hybridMultilevel"/>
    <w:tmpl w:val="068C9DDE"/>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2">
    <w:nsid w:val="78813E13"/>
    <w:multiLevelType w:val="multilevel"/>
    <w:tmpl w:val="329E5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3"/>
  </w:num>
  <w:num w:numId="4">
    <w:abstractNumId w:val="5"/>
  </w:num>
  <w:num w:numId="5">
    <w:abstractNumId w:val="6"/>
  </w:num>
  <w:num w:numId="6">
    <w:abstractNumId w:val="10"/>
  </w:num>
  <w:num w:numId="7">
    <w:abstractNumId w:val="2"/>
  </w:num>
  <w:num w:numId="8">
    <w:abstractNumId w:val="8"/>
  </w:num>
  <w:num w:numId="9">
    <w:abstractNumId w:val="4"/>
  </w:num>
  <w:num w:numId="10">
    <w:abstractNumId w:val="7"/>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2A"/>
    <w:rsid w:val="00041725"/>
    <w:rsid w:val="00042B78"/>
    <w:rsid w:val="00075491"/>
    <w:rsid w:val="000830D0"/>
    <w:rsid w:val="00140283"/>
    <w:rsid w:val="0016634F"/>
    <w:rsid w:val="002A7DAE"/>
    <w:rsid w:val="003300C3"/>
    <w:rsid w:val="003717DF"/>
    <w:rsid w:val="003A0F4C"/>
    <w:rsid w:val="003C527B"/>
    <w:rsid w:val="00461DE2"/>
    <w:rsid w:val="004A3274"/>
    <w:rsid w:val="004D0201"/>
    <w:rsid w:val="00536859"/>
    <w:rsid w:val="005C1D43"/>
    <w:rsid w:val="00627AEF"/>
    <w:rsid w:val="00634AE2"/>
    <w:rsid w:val="006407CD"/>
    <w:rsid w:val="006738B4"/>
    <w:rsid w:val="006A5411"/>
    <w:rsid w:val="006E42E9"/>
    <w:rsid w:val="00716975"/>
    <w:rsid w:val="007A1F82"/>
    <w:rsid w:val="007A571C"/>
    <w:rsid w:val="007F62E1"/>
    <w:rsid w:val="00811607"/>
    <w:rsid w:val="00852A78"/>
    <w:rsid w:val="0094472A"/>
    <w:rsid w:val="0094787F"/>
    <w:rsid w:val="009B1BA3"/>
    <w:rsid w:val="009F6765"/>
    <w:rsid w:val="00A04991"/>
    <w:rsid w:val="00A17851"/>
    <w:rsid w:val="00A53F02"/>
    <w:rsid w:val="00A70C42"/>
    <w:rsid w:val="00A87610"/>
    <w:rsid w:val="00A94AE1"/>
    <w:rsid w:val="00B1248D"/>
    <w:rsid w:val="00B26696"/>
    <w:rsid w:val="00BC20F0"/>
    <w:rsid w:val="00BF39A0"/>
    <w:rsid w:val="00C014C7"/>
    <w:rsid w:val="00C14CF8"/>
    <w:rsid w:val="00C20BB1"/>
    <w:rsid w:val="00C503A0"/>
    <w:rsid w:val="00CB2CC1"/>
    <w:rsid w:val="00CD284B"/>
    <w:rsid w:val="00D03864"/>
    <w:rsid w:val="00D124F0"/>
    <w:rsid w:val="00D2108A"/>
    <w:rsid w:val="00D2632A"/>
    <w:rsid w:val="00D27940"/>
    <w:rsid w:val="00D27AF7"/>
    <w:rsid w:val="00D27EA6"/>
    <w:rsid w:val="00D51B70"/>
    <w:rsid w:val="00D63A1D"/>
    <w:rsid w:val="00D720BF"/>
    <w:rsid w:val="00DB7D50"/>
    <w:rsid w:val="00E0490C"/>
    <w:rsid w:val="00E2727C"/>
    <w:rsid w:val="00E35F52"/>
    <w:rsid w:val="00E85DFB"/>
    <w:rsid w:val="00F73A99"/>
    <w:rsid w:val="00FA084D"/>
    <w:rsid w:val="00FB3BA3"/>
    <w:rsid w:val="00FC3EDD"/>
    <w:rsid w:val="00FC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A2894-4CFB-4127-8443-0EEB2D96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607"/>
    <w:pPr>
      <w:spacing w:line="256" w:lineRule="auto"/>
    </w:pPr>
  </w:style>
  <w:style w:type="paragraph" w:styleId="2">
    <w:name w:val="heading 2"/>
    <w:basedOn w:val="a"/>
    <w:link w:val="20"/>
    <w:uiPriority w:val="9"/>
    <w:qFormat/>
    <w:rsid w:val="00D27A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DFB"/>
    <w:rPr>
      <w:color w:val="0000FF"/>
      <w:u w:val="single"/>
    </w:rPr>
  </w:style>
  <w:style w:type="paragraph" w:styleId="a4">
    <w:name w:val="Normal (Web)"/>
    <w:basedOn w:val="a"/>
    <w:uiPriority w:val="99"/>
    <w:unhideWhenUsed/>
    <w:rsid w:val="00E85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E85DFB"/>
    <w:pPr>
      <w:spacing w:after="200" w:line="276" w:lineRule="auto"/>
    </w:pPr>
    <w:rPr>
      <w:rFonts w:ascii="Times New Roman" w:eastAsia="Times New Roman" w:hAnsi="Times New Roman" w:cs="Times New Roman"/>
      <w:sz w:val="24"/>
      <w:szCs w:val="24"/>
      <w:lang w:eastAsia="ru-RU"/>
    </w:rPr>
  </w:style>
  <w:style w:type="character" w:customStyle="1" w:styleId="c1">
    <w:name w:val="c1"/>
    <w:basedOn w:val="a0"/>
    <w:rsid w:val="00C20BB1"/>
  </w:style>
  <w:style w:type="character" w:styleId="a5">
    <w:name w:val="Strong"/>
    <w:basedOn w:val="a0"/>
    <w:uiPriority w:val="22"/>
    <w:qFormat/>
    <w:rsid w:val="00C20BB1"/>
    <w:rPr>
      <w:b/>
      <w:bCs/>
    </w:rPr>
  </w:style>
  <w:style w:type="paragraph" w:styleId="21">
    <w:name w:val="Quote"/>
    <w:basedOn w:val="a"/>
    <w:next w:val="a"/>
    <w:link w:val="22"/>
    <w:uiPriority w:val="29"/>
    <w:qFormat/>
    <w:rsid w:val="00C20BB1"/>
    <w:pPr>
      <w:spacing w:after="0" w:line="240" w:lineRule="auto"/>
    </w:pPr>
    <w:rPr>
      <w:rFonts w:ascii="Times New Roman" w:eastAsia="Times New Roman" w:hAnsi="Times New Roman" w:cs="Times New Roman"/>
      <w:i/>
      <w:iCs/>
      <w:color w:val="000000" w:themeColor="text1"/>
      <w:sz w:val="24"/>
      <w:szCs w:val="24"/>
      <w:lang w:eastAsia="ru-RU"/>
    </w:rPr>
  </w:style>
  <w:style w:type="character" w:customStyle="1" w:styleId="22">
    <w:name w:val="Цитата 2 Знак"/>
    <w:basedOn w:val="a0"/>
    <w:link w:val="21"/>
    <w:uiPriority w:val="29"/>
    <w:rsid w:val="00C20BB1"/>
    <w:rPr>
      <w:rFonts w:ascii="Times New Roman" w:eastAsia="Times New Roman" w:hAnsi="Times New Roman" w:cs="Times New Roman"/>
      <w:i/>
      <w:iCs/>
      <w:color w:val="000000" w:themeColor="text1"/>
      <w:sz w:val="24"/>
      <w:szCs w:val="24"/>
      <w:lang w:eastAsia="ru-RU"/>
    </w:rPr>
  </w:style>
  <w:style w:type="table" w:styleId="a6">
    <w:name w:val="Table Grid"/>
    <w:basedOn w:val="a1"/>
    <w:uiPriority w:val="59"/>
    <w:rsid w:val="00FC6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27AF7"/>
    <w:pPr>
      <w:spacing w:after="200" w:line="276" w:lineRule="auto"/>
      <w:ind w:left="720"/>
      <w:contextualSpacing/>
    </w:pPr>
    <w:rPr>
      <w:rFonts w:eastAsiaTheme="minorEastAsia"/>
      <w:lang w:eastAsia="ru-RU"/>
    </w:rPr>
  </w:style>
  <w:style w:type="character" w:customStyle="1" w:styleId="20">
    <w:name w:val="Заголовок 2 Знак"/>
    <w:basedOn w:val="a0"/>
    <w:link w:val="2"/>
    <w:uiPriority w:val="9"/>
    <w:rsid w:val="00D27AF7"/>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14028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0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348">
      <w:bodyDiv w:val="1"/>
      <w:marLeft w:val="0"/>
      <w:marRight w:val="0"/>
      <w:marTop w:val="0"/>
      <w:marBottom w:val="0"/>
      <w:divBdr>
        <w:top w:val="none" w:sz="0" w:space="0" w:color="auto"/>
        <w:left w:val="none" w:sz="0" w:space="0" w:color="auto"/>
        <w:bottom w:val="none" w:sz="0" w:space="0" w:color="auto"/>
        <w:right w:val="none" w:sz="0" w:space="0" w:color="auto"/>
      </w:divBdr>
    </w:div>
    <w:div w:id="189727657">
      <w:bodyDiv w:val="1"/>
      <w:marLeft w:val="0"/>
      <w:marRight w:val="0"/>
      <w:marTop w:val="0"/>
      <w:marBottom w:val="0"/>
      <w:divBdr>
        <w:top w:val="none" w:sz="0" w:space="0" w:color="auto"/>
        <w:left w:val="none" w:sz="0" w:space="0" w:color="auto"/>
        <w:bottom w:val="none" w:sz="0" w:space="0" w:color="auto"/>
        <w:right w:val="none" w:sz="0" w:space="0" w:color="auto"/>
      </w:divBdr>
      <w:divsChild>
        <w:div w:id="997533685">
          <w:marLeft w:val="547"/>
          <w:marRight w:val="0"/>
          <w:marTop w:val="115"/>
          <w:marBottom w:val="0"/>
          <w:divBdr>
            <w:top w:val="none" w:sz="0" w:space="0" w:color="auto"/>
            <w:left w:val="none" w:sz="0" w:space="0" w:color="auto"/>
            <w:bottom w:val="none" w:sz="0" w:space="0" w:color="auto"/>
            <w:right w:val="none" w:sz="0" w:space="0" w:color="auto"/>
          </w:divBdr>
        </w:div>
        <w:div w:id="1274047255">
          <w:marLeft w:val="547"/>
          <w:marRight w:val="0"/>
          <w:marTop w:val="115"/>
          <w:marBottom w:val="0"/>
          <w:divBdr>
            <w:top w:val="none" w:sz="0" w:space="0" w:color="auto"/>
            <w:left w:val="none" w:sz="0" w:space="0" w:color="auto"/>
            <w:bottom w:val="none" w:sz="0" w:space="0" w:color="auto"/>
            <w:right w:val="none" w:sz="0" w:space="0" w:color="auto"/>
          </w:divBdr>
        </w:div>
        <w:div w:id="1643926664">
          <w:marLeft w:val="547"/>
          <w:marRight w:val="0"/>
          <w:marTop w:val="115"/>
          <w:marBottom w:val="0"/>
          <w:divBdr>
            <w:top w:val="none" w:sz="0" w:space="0" w:color="auto"/>
            <w:left w:val="none" w:sz="0" w:space="0" w:color="auto"/>
            <w:bottom w:val="none" w:sz="0" w:space="0" w:color="auto"/>
            <w:right w:val="none" w:sz="0" w:space="0" w:color="auto"/>
          </w:divBdr>
        </w:div>
      </w:divsChild>
    </w:div>
    <w:div w:id="1076559985">
      <w:bodyDiv w:val="1"/>
      <w:marLeft w:val="0"/>
      <w:marRight w:val="0"/>
      <w:marTop w:val="0"/>
      <w:marBottom w:val="0"/>
      <w:divBdr>
        <w:top w:val="none" w:sz="0" w:space="0" w:color="auto"/>
        <w:left w:val="none" w:sz="0" w:space="0" w:color="auto"/>
        <w:bottom w:val="none" w:sz="0" w:space="0" w:color="auto"/>
        <w:right w:val="none" w:sz="0" w:space="0" w:color="auto"/>
      </w:divBdr>
      <w:divsChild>
        <w:div w:id="401953736">
          <w:marLeft w:val="547"/>
          <w:marRight w:val="0"/>
          <w:marTop w:val="86"/>
          <w:marBottom w:val="0"/>
          <w:divBdr>
            <w:top w:val="none" w:sz="0" w:space="0" w:color="auto"/>
            <w:left w:val="none" w:sz="0" w:space="0" w:color="auto"/>
            <w:bottom w:val="none" w:sz="0" w:space="0" w:color="auto"/>
            <w:right w:val="none" w:sz="0" w:space="0" w:color="auto"/>
          </w:divBdr>
        </w:div>
      </w:divsChild>
    </w:div>
    <w:div w:id="1125468262">
      <w:bodyDiv w:val="1"/>
      <w:marLeft w:val="0"/>
      <w:marRight w:val="0"/>
      <w:marTop w:val="0"/>
      <w:marBottom w:val="0"/>
      <w:divBdr>
        <w:top w:val="none" w:sz="0" w:space="0" w:color="auto"/>
        <w:left w:val="none" w:sz="0" w:space="0" w:color="auto"/>
        <w:bottom w:val="none" w:sz="0" w:space="0" w:color="auto"/>
        <w:right w:val="none" w:sz="0" w:space="0" w:color="auto"/>
      </w:divBdr>
    </w:div>
    <w:div w:id="1225602635">
      <w:bodyDiv w:val="1"/>
      <w:marLeft w:val="0"/>
      <w:marRight w:val="0"/>
      <w:marTop w:val="0"/>
      <w:marBottom w:val="0"/>
      <w:divBdr>
        <w:top w:val="none" w:sz="0" w:space="0" w:color="auto"/>
        <w:left w:val="none" w:sz="0" w:space="0" w:color="auto"/>
        <w:bottom w:val="none" w:sz="0" w:space="0" w:color="auto"/>
        <w:right w:val="none" w:sz="0" w:space="0" w:color="auto"/>
      </w:divBdr>
    </w:div>
    <w:div w:id="18495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team.worldskills.ru/skills/" TargetMode="External"/><Relationship Id="rId3" Type="http://schemas.openxmlformats.org/officeDocument/2006/relationships/styles" Target="styles.xml"/><Relationship Id="rId7" Type="http://schemas.openxmlformats.org/officeDocument/2006/relationships/hyperlink" Target="https://www.ivi.ru/watch/masha_i_medved/562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k.com/video?q=%D0%BA%D0%B0%D1%88%D0%B0%20%D0%BC%D0%B0%D1%82%D1%8C&amp;section=search&amp;z=video2562615_1591635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A27E-C845-4D16-941D-6AF3BE1C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15</Pages>
  <Words>5984</Words>
  <Characters>34112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 Евгения</dc:creator>
  <cp:keywords/>
  <dc:description/>
  <cp:lastModifiedBy>Учетная запись Майкрософт</cp:lastModifiedBy>
  <cp:revision>42</cp:revision>
  <cp:lastPrinted>2023-01-22T11:28:00Z</cp:lastPrinted>
  <dcterms:created xsi:type="dcterms:W3CDTF">2021-06-16T12:52:00Z</dcterms:created>
  <dcterms:modified xsi:type="dcterms:W3CDTF">2023-06-07T01:40:00Z</dcterms:modified>
</cp:coreProperties>
</file>